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B9" w:rsidRPr="005264D3" w:rsidRDefault="00C80B6A" w:rsidP="005264D3">
      <w:pPr>
        <w:spacing w:line="276" w:lineRule="auto"/>
        <w:jc w:val="center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ALANA DEN BREE</w:t>
      </w:r>
      <w:r w:rsidR="000543F0" w:rsidRPr="005264D3">
        <w:rPr>
          <w:rFonts w:ascii="Franklin Gothic Book" w:hAnsi="Franklin Gothic Book"/>
          <w:b/>
          <w:bCs/>
          <w:color w:val="000000"/>
        </w:rPr>
        <w:t>Y</w:t>
      </w:r>
      <w:r w:rsidRPr="005264D3">
        <w:rPr>
          <w:rFonts w:ascii="Franklin Gothic Book" w:hAnsi="Franklin Gothic Book"/>
          <w:b/>
          <w:bCs/>
          <w:color w:val="000000"/>
        </w:rPr>
        <w:t>EN</w:t>
      </w:r>
    </w:p>
    <w:p w:rsidR="00567DCA" w:rsidRPr="005264D3" w:rsidRDefault="00923729" w:rsidP="005264D3">
      <w:pPr>
        <w:spacing w:line="276" w:lineRule="auto"/>
        <w:jc w:val="center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Agricultural Research Cou</w:t>
      </w:r>
      <w:r w:rsidR="00446723" w:rsidRPr="005264D3">
        <w:rPr>
          <w:rFonts w:ascii="Franklin Gothic Book" w:hAnsi="Franklin Gothic Book"/>
          <w:bCs/>
          <w:color w:val="000000"/>
        </w:rPr>
        <w:t xml:space="preserve">ncil-Plant </w:t>
      </w:r>
      <w:r w:rsidR="002D7886" w:rsidRPr="005264D3">
        <w:rPr>
          <w:rFonts w:ascii="Franklin Gothic Book" w:hAnsi="Franklin Gothic Book"/>
          <w:bCs/>
          <w:color w:val="000000"/>
        </w:rPr>
        <w:t xml:space="preserve">Health </w:t>
      </w:r>
      <w:r w:rsidR="00974C5B" w:rsidRPr="005264D3">
        <w:rPr>
          <w:rFonts w:ascii="Franklin Gothic Book" w:hAnsi="Franklin Gothic Book"/>
          <w:bCs/>
          <w:color w:val="000000"/>
        </w:rPr>
        <w:t xml:space="preserve">and </w:t>
      </w:r>
      <w:r w:rsidR="002D7886" w:rsidRPr="005264D3">
        <w:rPr>
          <w:rFonts w:ascii="Franklin Gothic Book" w:hAnsi="Franklin Gothic Book"/>
          <w:bCs/>
          <w:color w:val="000000"/>
        </w:rPr>
        <w:t>Protection</w:t>
      </w:r>
    </w:p>
    <w:p w:rsidR="00324E08" w:rsidRPr="005264D3" w:rsidRDefault="00324E08" w:rsidP="005264D3">
      <w:pPr>
        <w:spacing w:line="276" w:lineRule="auto"/>
        <w:jc w:val="center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Weeds Pathology Unit</w:t>
      </w:r>
    </w:p>
    <w:p w:rsidR="00567DCA" w:rsidRPr="005264D3" w:rsidRDefault="00923729" w:rsidP="005264D3">
      <w:pPr>
        <w:spacing w:line="276" w:lineRule="auto"/>
        <w:jc w:val="center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Private Bag X5017</w:t>
      </w:r>
      <w:r w:rsidR="002B56DD" w:rsidRPr="005264D3">
        <w:rPr>
          <w:rFonts w:ascii="Franklin Gothic Book" w:hAnsi="Franklin Gothic Book"/>
          <w:bCs/>
          <w:color w:val="000000"/>
        </w:rPr>
        <w:t xml:space="preserve">, </w:t>
      </w:r>
      <w:r w:rsidRPr="005264D3">
        <w:rPr>
          <w:rFonts w:ascii="Franklin Gothic Book" w:hAnsi="Franklin Gothic Book"/>
          <w:bCs/>
          <w:color w:val="000000"/>
        </w:rPr>
        <w:t>Stellenbosch</w:t>
      </w:r>
      <w:r w:rsidR="00324E08" w:rsidRPr="005264D3">
        <w:rPr>
          <w:rFonts w:ascii="Franklin Gothic Book" w:hAnsi="Franklin Gothic Book"/>
          <w:bCs/>
          <w:color w:val="000000"/>
        </w:rPr>
        <w:t>,</w:t>
      </w:r>
      <w:r w:rsidRPr="005264D3">
        <w:rPr>
          <w:rFonts w:ascii="Franklin Gothic Book" w:hAnsi="Franklin Gothic Book"/>
          <w:bCs/>
          <w:color w:val="000000"/>
        </w:rPr>
        <w:t xml:space="preserve"> 7599</w:t>
      </w:r>
      <w:r w:rsidR="00324E08" w:rsidRPr="005264D3">
        <w:rPr>
          <w:rFonts w:ascii="Franklin Gothic Book" w:hAnsi="Franklin Gothic Book"/>
          <w:bCs/>
          <w:color w:val="000000"/>
        </w:rPr>
        <w:t xml:space="preserve">, </w:t>
      </w:r>
      <w:r w:rsidR="002B56DD" w:rsidRPr="005264D3">
        <w:rPr>
          <w:rFonts w:ascii="Franklin Gothic Book" w:hAnsi="Franklin Gothic Book"/>
          <w:bCs/>
          <w:color w:val="000000"/>
        </w:rPr>
        <w:t>South Africa</w:t>
      </w:r>
    </w:p>
    <w:p w:rsidR="00C80B6A" w:rsidRPr="005264D3" w:rsidRDefault="00C80B6A" w:rsidP="005264D3">
      <w:pPr>
        <w:spacing w:line="276" w:lineRule="auto"/>
        <w:jc w:val="center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Office</w:t>
      </w:r>
      <w:r w:rsidR="00567DCA" w:rsidRPr="005264D3">
        <w:rPr>
          <w:rFonts w:ascii="Franklin Gothic Book" w:hAnsi="Franklin Gothic Book"/>
          <w:bCs/>
          <w:color w:val="000000"/>
        </w:rPr>
        <w:t xml:space="preserve">: </w:t>
      </w:r>
      <w:r w:rsidR="00455D81" w:rsidRPr="005264D3">
        <w:rPr>
          <w:rFonts w:ascii="Franklin Gothic Book" w:hAnsi="Franklin Gothic Book"/>
          <w:bCs/>
          <w:color w:val="000000"/>
        </w:rPr>
        <w:t>+27 (</w:t>
      </w:r>
      <w:r w:rsidR="003A618C" w:rsidRPr="005264D3">
        <w:rPr>
          <w:rFonts w:ascii="Franklin Gothic Book" w:hAnsi="Franklin Gothic Book"/>
          <w:bCs/>
          <w:color w:val="000000"/>
        </w:rPr>
        <w:t>21</w:t>
      </w:r>
      <w:r w:rsidR="00455D81" w:rsidRPr="005264D3">
        <w:rPr>
          <w:rFonts w:ascii="Franklin Gothic Book" w:hAnsi="Franklin Gothic Book"/>
          <w:bCs/>
          <w:color w:val="000000"/>
        </w:rPr>
        <w:t>)</w:t>
      </w:r>
      <w:r w:rsidR="003A618C" w:rsidRPr="005264D3">
        <w:rPr>
          <w:rFonts w:ascii="Franklin Gothic Book" w:hAnsi="Franklin Gothic Book"/>
          <w:bCs/>
          <w:color w:val="000000"/>
        </w:rPr>
        <w:t xml:space="preserve"> 8874690</w:t>
      </w:r>
      <w:r w:rsidR="006F415B" w:rsidRPr="005264D3">
        <w:rPr>
          <w:rFonts w:ascii="Franklin Gothic Book" w:hAnsi="Franklin Gothic Book"/>
          <w:bCs/>
          <w:color w:val="000000"/>
        </w:rPr>
        <w:t xml:space="preserve"> Mobile: +27 </w:t>
      </w:r>
      <w:r w:rsidR="00455D81" w:rsidRPr="005264D3">
        <w:rPr>
          <w:rFonts w:ascii="Franklin Gothic Book" w:hAnsi="Franklin Gothic Book"/>
          <w:bCs/>
          <w:color w:val="000000"/>
        </w:rPr>
        <w:t xml:space="preserve">(0) </w:t>
      </w:r>
      <w:r w:rsidR="006F415B" w:rsidRPr="005264D3">
        <w:rPr>
          <w:rFonts w:ascii="Franklin Gothic Book" w:hAnsi="Franklin Gothic Book"/>
          <w:bCs/>
          <w:color w:val="000000"/>
        </w:rPr>
        <w:t>768101900</w:t>
      </w:r>
    </w:p>
    <w:p w:rsidR="00170941" w:rsidRPr="005264D3" w:rsidRDefault="00C80B6A" w:rsidP="005264D3">
      <w:pPr>
        <w:spacing w:line="276" w:lineRule="auto"/>
        <w:jc w:val="center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Email: </w:t>
      </w:r>
      <w:r w:rsidR="00923729" w:rsidRPr="005264D3">
        <w:rPr>
          <w:rFonts w:ascii="Franklin Gothic Book" w:hAnsi="Franklin Gothic Book"/>
          <w:bCs/>
          <w:color w:val="000000"/>
        </w:rPr>
        <w:t>denbreeyena@arc.agric.za</w:t>
      </w:r>
    </w:p>
    <w:p w:rsidR="009C1D49" w:rsidRPr="005264D3" w:rsidRDefault="009C1D49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PERSONAL INFORMATION</w:t>
      </w:r>
    </w:p>
    <w:p w:rsidR="009C1D49" w:rsidRPr="005264D3" w:rsidRDefault="009C1D49" w:rsidP="005264D3">
      <w:pPr>
        <w:tabs>
          <w:tab w:val="left" w:pos="1440"/>
        </w:tabs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Gender:</w:t>
      </w:r>
      <w:r w:rsidRPr="005264D3">
        <w:rPr>
          <w:rFonts w:ascii="Franklin Gothic Book" w:hAnsi="Franklin Gothic Book"/>
          <w:bCs/>
          <w:color w:val="000000"/>
        </w:rPr>
        <w:tab/>
        <w:t>Female</w:t>
      </w:r>
    </w:p>
    <w:p w:rsidR="00ED7F43" w:rsidRPr="005264D3" w:rsidRDefault="00D025B5" w:rsidP="005264D3">
      <w:pPr>
        <w:tabs>
          <w:tab w:val="left" w:pos="1440"/>
        </w:tabs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Nationality:</w:t>
      </w:r>
      <w:r w:rsidRPr="005264D3">
        <w:rPr>
          <w:rFonts w:ascii="Franklin Gothic Book" w:hAnsi="Franklin Gothic Book"/>
          <w:bCs/>
          <w:color w:val="000000"/>
        </w:rPr>
        <w:tab/>
        <w:t>South African</w:t>
      </w:r>
    </w:p>
    <w:p w:rsidR="00ED7F43" w:rsidRPr="005264D3" w:rsidRDefault="00ED7F43" w:rsidP="005264D3">
      <w:pPr>
        <w:tabs>
          <w:tab w:val="left" w:pos="1440"/>
        </w:tabs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Date of Birth:</w:t>
      </w:r>
      <w:r w:rsidRPr="005264D3">
        <w:rPr>
          <w:rFonts w:ascii="Franklin Gothic Book" w:hAnsi="Franklin Gothic Book"/>
          <w:bCs/>
          <w:color w:val="000000"/>
        </w:rPr>
        <w:tab/>
        <w:t>10 June 1965</w:t>
      </w:r>
    </w:p>
    <w:p w:rsidR="000733AB" w:rsidRPr="005264D3" w:rsidRDefault="000733AB" w:rsidP="005264D3">
      <w:pPr>
        <w:tabs>
          <w:tab w:val="left" w:pos="1440"/>
        </w:tabs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Languages:</w:t>
      </w:r>
      <w:r w:rsidRPr="005264D3">
        <w:rPr>
          <w:rFonts w:ascii="Franklin Gothic Book" w:hAnsi="Franklin Gothic Book"/>
          <w:bCs/>
          <w:color w:val="000000"/>
        </w:rPr>
        <w:tab/>
      </w:r>
      <w:r w:rsidR="00692764" w:rsidRPr="005264D3">
        <w:rPr>
          <w:rFonts w:ascii="Franklin Gothic Book" w:hAnsi="Franklin Gothic Book"/>
          <w:bCs/>
          <w:color w:val="000000"/>
        </w:rPr>
        <w:t>Fluent i</w:t>
      </w:r>
      <w:r w:rsidR="000543F0" w:rsidRPr="005264D3">
        <w:rPr>
          <w:rFonts w:ascii="Franklin Gothic Book" w:hAnsi="Franklin Gothic Book"/>
          <w:bCs/>
          <w:color w:val="000000"/>
        </w:rPr>
        <w:t>n English, Afrikaans</w:t>
      </w:r>
      <w:r w:rsidR="004E6DC4" w:rsidRPr="005264D3">
        <w:rPr>
          <w:rFonts w:ascii="Franklin Gothic Book" w:hAnsi="Franklin Gothic Book"/>
          <w:bCs/>
          <w:color w:val="000000"/>
        </w:rPr>
        <w:t>,</w:t>
      </w:r>
      <w:r w:rsidR="000543F0" w:rsidRPr="005264D3">
        <w:rPr>
          <w:rFonts w:ascii="Franklin Gothic Book" w:hAnsi="Franklin Gothic Book"/>
          <w:bCs/>
          <w:color w:val="000000"/>
        </w:rPr>
        <w:t xml:space="preserve"> and Dutch</w:t>
      </w:r>
    </w:p>
    <w:p w:rsidR="001F61A5" w:rsidRPr="005264D3" w:rsidRDefault="00966750" w:rsidP="005264D3">
      <w:pPr>
        <w:tabs>
          <w:tab w:val="left" w:pos="1080"/>
        </w:tabs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PROFESSIONAL </w:t>
      </w:r>
      <w:r w:rsidR="001F61A5" w:rsidRPr="005264D3">
        <w:rPr>
          <w:rFonts w:ascii="Franklin Gothic Book" w:hAnsi="Franklin Gothic Book"/>
          <w:b/>
          <w:bCs/>
          <w:color w:val="000000"/>
        </w:rPr>
        <w:t>PROFILE</w:t>
      </w:r>
    </w:p>
    <w:p w:rsidR="00D025B5" w:rsidRPr="005264D3" w:rsidRDefault="00D025B5" w:rsidP="005264D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</w:rPr>
      </w:pPr>
      <w:r w:rsidRPr="005264D3">
        <w:rPr>
          <w:rFonts w:ascii="Franklin Gothic Book" w:hAnsi="Franklin Gothic Book"/>
        </w:rPr>
        <w:t xml:space="preserve">Accomplished researcher with a </w:t>
      </w:r>
      <w:r w:rsidR="00653A84" w:rsidRPr="005264D3">
        <w:rPr>
          <w:rFonts w:ascii="Franklin Gothic Book" w:hAnsi="Franklin Gothic Book"/>
        </w:rPr>
        <w:t>PhD</w:t>
      </w:r>
      <w:r w:rsidRPr="005264D3">
        <w:rPr>
          <w:rFonts w:ascii="Franklin Gothic Book" w:hAnsi="Franklin Gothic Book"/>
        </w:rPr>
        <w:t xml:space="preserve"> in plant pathology with a comprehensive blend of practical and academic research experience.</w:t>
      </w:r>
    </w:p>
    <w:p w:rsidR="00923729" w:rsidRPr="005264D3" w:rsidRDefault="00D025B5" w:rsidP="005264D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</w:rPr>
      </w:pPr>
      <w:r w:rsidRPr="005264D3">
        <w:rPr>
          <w:rFonts w:ascii="Franklin Gothic Book" w:hAnsi="Franklin Gothic Book"/>
        </w:rPr>
        <w:t>S</w:t>
      </w:r>
      <w:r w:rsidR="00966750" w:rsidRPr="005264D3">
        <w:rPr>
          <w:rFonts w:ascii="Franklin Gothic Book" w:hAnsi="Franklin Gothic Book"/>
        </w:rPr>
        <w:t xml:space="preserve">trong background in national and international invasive weed fungal biological control </w:t>
      </w:r>
      <w:r w:rsidR="00966750" w:rsidRPr="005264D3">
        <w:rPr>
          <w:rFonts w:ascii="Franklin Gothic Book" w:hAnsi="Franklin Gothic Book"/>
          <w:lang w:val="en-ZA"/>
        </w:rPr>
        <w:t>programmes</w:t>
      </w:r>
      <w:r w:rsidR="00966750" w:rsidRPr="005264D3">
        <w:rPr>
          <w:rFonts w:ascii="Franklin Gothic Book" w:hAnsi="Franklin Gothic Book"/>
        </w:rPr>
        <w:t xml:space="preserve"> and </w:t>
      </w:r>
      <w:r w:rsidR="00942127" w:rsidRPr="005264D3">
        <w:rPr>
          <w:rFonts w:ascii="Franklin Gothic Book" w:hAnsi="Franklin Gothic Book"/>
        </w:rPr>
        <w:t>plant-fungal</w:t>
      </w:r>
      <w:r w:rsidR="00966750" w:rsidRPr="005264D3">
        <w:rPr>
          <w:rFonts w:ascii="Franklin Gothic Book" w:hAnsi="Franklin Gothic Book"/>
        </w:rPr>
        <w:t xml:space="preserve"> interactions in invasive weeds.</w:t>
      </w:r>
      <w:r w:rsidR="00923729" w:rsidRPr="005264D3">
        <w:rPr>
          <w:rFonts w:ascii="Franklin Gothic Book" w:hAnsi="Franklin Gothic Book"/>
        </w:rPr>
        <w:t xml:space="preserve"> </w:t>
      </w:r>
    </w:p>
    <w:p w:rsidR="00923729" w:rsidRPr="005264D3" w:rsidRDefault="00923729" w:rsidP="005264D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</w:rPr>
      </w:pPr>
      <w:r w:rsidRPr="005264D3">
        <w:rPr>
          <w:rFonts w:ascii="Franklin Gothic Book" w:hAnsi="Franklin Gothic Book"/>
        </w:rPr>
        <w:t>Strong research capability in postharvest pathology of pome fruit.</w:t>
      </w:r>
    </w:p>
    <w:p w:rsidR="00966750" w:rsidRPr="005264D3" w:rsidRDefault="00966750" w:rsidP="005264D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Garamond"/>
        </w:rPr>
      </w:pPr>
      <w:r w:rsidRPr="005264D3">
        <w:rPr>
          <w:rFonts w:ascii="Franklin Gothic Book" w:hAnsi="Franklin Gothic Book"/>
        </w:rPr>
        <w:t>Experienced in managing research projects from conception to completion.</w:t>
      </w:r>
    </w:p>
    <w:p w:rsidR="00966750" w:rsidRPr="005264D3" w:rsidRDefault="00966750" w:rsidP="005264D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Garamond"/>
        </w:rPr>
      </w:pPr>
      <w:r w:rsidRPr="005264D3">
        <w:rPr>
          <w:rFonts w:ascii="Franklin Gothic Book" w:hAnsi="Franklin Gothic Book"/>
        </w:rPr>
        <w:t xml:space="preserve">Published author in different media </w:t>
      </w:r>
      <w:r w:rsidR="006B6D22" w:rsidRPr="005264D3">
        <w:rPr>
          <w:rFonts w:ascii="Franklin Gothic Book" w:hAnsi="Franklin Gothic Book"/>
        </w:rPr>
        <w:t>formats.</w:t>
      </w:r>
    </w:p>
    <w:p w:rsidR="00776ECE" w:rsidRPr="005264D3" w:rsidRDefault="00170941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EDUCATION</w:t>
      </w:r>
    </w:p>
    <w:p w:rsidR="00170941" w:rsidRPr="005264D3" w:rsidRDefault="00631789" w:rsidP="005264D3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Doc</w:t>
      </w:r>
      <w:r w:rsidR="00027706" w:rsidRPr="005264D3">
        <w:rPr>
          <w:rFonts w:ascii="Franklin Gothic Book" w:hAnsi="Franklin Gothic Book"/>
          <w:b/>
          <w:color w:val="000000"/>
        </w:rPr>
        <w:t xml:space="preserve">tor of Philosophy in </w:t>
      </w:r>
      <w:r w:rsidR="00F44DEF" w:rsidRPr="005264D3">
        <w:rPr>
          <w:rFonts w:ascii="Franklin Gothic Book" w:hAnsi="Franklin Gothic Book"/>
          <w:b/>
          <w:color w:val="000000"/>
        </w:rPr>
        <w:t>Plant Pathology</w:t>
      </w:r>
      <w:r w:rsidR="00F44DEF" w:rsidRPr="005264D3">
        <w:rPr>
          <w:rFonts w:ascii="Franklin Gothic Book" w:hAnsi="Franklin Gothic Book"/>
          <w:color w:val="000000"/>
        </w:rPr>
        <w:t>, University of Flo</w:t>
      </w:r>
      <w:r w:rsidR="00027706" w:rsidRPr="005264D3">
        <w:rPr>
          <w:rFonts w:ascii="Franklin Gothic Book" w:hAnsi="Franklin Gothic Book"/>
          <w:color w:val="000000"/>
        </w:rPr>
        <w:t xml:space="preserve">rida, Gainesville, Florida, USA, </w:t>
      </w:r>
      <w:r w:rsidR="00A90184" w:rsidRPr="005264D3">
        <w:rPr>
          <w:rFonts w:ascii="Franklin Gothic Book" w:hAnsi="Franklin Gothic Book"/>
          <w:color w:val="000000"/>
        </w:rPr>
        <w:t>December</w:t>
      </w:r>
      <w:r w:rsidRPr="005264D3">
        <w:rPr>
          <w:rFonts w:ascii="Franklin Gothic Book" w:hAnsi="Franklin Gothic Book"/>
          <w:color w:val="000000"/>
        </w:rPr>
        <w:t xml:space="preserve"> 2007</w:t>
      </w:r>
    </w:p>
    <w:p w:rsidR="00027706" w:rsidRPr="005264D3" w:rsidRDefault="00170941" w:rsidP="005264D3">
      <w:pPr>
        <w:spacing w:line="276" w:lineRule="auto"/>
        <w:jc w:val="both"/>
        <w:rPr>
          <w:rFonts w:ascii="Franklin Gothic Book" w:hAnsi="Franklin Gothic Book"/>
          <w:b/>
        </w:rPr>
      </w:pPr>
      <w:r w:rsidRPr="005264D3">
        <w:rPr>
          <w:rFonts w:ascii="Franklin Gothic Book" w:hAnsi="Franklin Gothic Book"/>
          <w:b/>
          <w:color w:val="000000"/>
        </w:rPr>
        <w:t>DISSERTATION</w:t>
      </w:r>
      <w:r w:rsidRPr="005264D3">
        <w:rPr>
          <w:rFonts w:ascii="Franklin Gothic Book" w:hAnsi="Franklin Gothic Book"/>
          <w:color w:val="000000"/>
        </w:rPr>
        <w:t xml:space="preserve">: </w:t>
      </w:r>
      <w:r w:rsidRPr="005264D3">
        <w:rPr>
          <w:rFonts w:ascii="Franklin Gothic Book" w:hAnsi="Franklin Gothic Book"/>
        </w:rPr>
        <w:t xml:space="preserve">Biological control of </w:t>
      </w:r>
      <w:r w:rsidRPr="005264D3">
        <w:rPr>
          <w:rFonts w:ascii="Franklin Gothic Book" w:hAnsi="Franklin Gothic Book"/>
          <w:i/>
        </w:rPr>
        <w:t>Imperata cylindrica</w:t>
      </w:r>
      <w:r w:rsidRPr="005264D3">
        <w:rPr>
          <w:rFonts w:ascii="Franklin Gothic Book" w:hAnsi="Franklin Gothic Book"/>
        </w:rPr>
        <w:t xml:space="preserve"> in West Africa using fungal pathogens</w:t>
      </w:r>
    </w:p>
    <w:p w:rsidR="004436DB" w:rsidRPr="005264D3" w:rsidRDefault="00027706" w:rsidP="005264D3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Master of Science in Plant Pathology</w:t>
      </w:r>
      <w:r w:rsidRPr="005264D3">
        <w:rPr>
          <w:rFonts w:ascii="Franklin Gothic Book" w:hAnsi="Franklin Gothic Book"/>
          <w:color w:val="000000"/>
        </w:rPr>
        <w:t xml:space="preserve">, </w:t>
      </w:r>
      <w:r w:rsidR="002B56DD" w:rsidRPr="005264D3">
        <w:rPr>
          <w:rFonts w:ascii="Franklin Gothic Book" w:hAnsi="Franklin Gothic Book"/>
          <w:color w:val="000000"/>
        </w:rPr>
        <w:t>Stellenbosch University</w:t>
      </w:r>
      <w:r w:rsidRPr="005264D3">
        <w:rPr>
          <w:rFonts w:ascii="Franklin Gothic Book" w:hAnsi="Franklin Gothic Book"/>
          <w:color w:val="000000"/>
        </w:rPr>
        <w:t xml:space="preserve">, Stellenbosch, South Africa, </w:t>
      </w:r>
      <w:r w:rsidR="00631789" w:rsidRPr="005264D3">
        <w:rPr>
          <w:rFonts w:ascii="Franklin Gothic Book" w:hAnsi="Franklin Gothic Book"/>
          <w:color w:val="000000"/>
        </w:rPr>
        <w:t xml:space="preserve">March </w:t>
      </w:r>
      <w:r w:rsidRPr="005264D3">
        <w:rPr>
          <w:rFonts w:ascii="Franklin Gothic Book" w:hAnsi="Franklin Gothic Book"/>
          <w:color w:val="000000"/>
        </w:rPr>
        <w:t>1994</w:t>
      </w:r>
    </w:p>
    <w:p w:rsidR="00027706" w:rsidRPr="005264D3" w:rsidRDefault="00027706" w:rsidP="005264D3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THESIS</w:t>
      </w:r>
      <w:r w:rsidRPr="005264D3">
        <w:rPr>
          <w:rFonts w:ascii="Franklin Gothic Book" w:hAnsi="Franklin Gothic Book"/>
          <w:color w:val="000000"/>
        </w:rPr>
        <w:t>: The histopathology of</w:t>
      </w:r>
      <w:r w:rsidRPr="005264D3">
        <w:rPr>
          <w:rFonts w:ascii="Franklin Gothic Book" w:hAnsi="Franklin Gothic Book"/>
          <w:i/>
          <w:color w:val="000000"/>
        </w:rPr>
        <w:t xml:space="preserve"> Monilinia laxa </w:t>
      </w:r>
      <w:r w:rsidRPr="005264D3">
        <w:rPr>
          <w:rFonts w:ascii="Franklin Gothic Book" w:hAnsi="Franklin Gothic Book"/>
          <w:color w:val="000000"/>
        </w:rPr>
        <w:t>on plum fruits</w:t>
      </w:r>
    </w:p>
    <w:p w:rsidR="00027706" w:rsidRPr="005264D3" w:rsidRDefault="00631789" w:rsidP="005264D3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Ba</w:t>
      </w:r>
      <w:r w:rsidR="00027706" w:rsidRPr="005264D3">
        <w:rPr>
          <w:rFonts w:ascii="Franklin Gothic Book" w:hAnsi="Franklin Gothic Book"/>
          <w:b/>
          <w:color w:val="000000"/>
        </w:rPr>
        <w:t>chelor of Science in Botany and Plant Pathology</w:t>
      </w:r>
      <w:r w:rsidR="00027706" w:rsidRPr="005264D3">
        <w:rPr>
          <w:rFonts w:ascii="Franklin Gothic Book" w:hAnsi="Franklin Gothic Book"/>
          <w:color w:val="000000"/>
        </w:rPr>
        <w:t xml:space="preserve">, </w:t>
      </w:r>
      <w:r w:rsidR="002B56DD" w:rsidRPr="005264D3">
        <w:rPr>
          <w:rFonts w:ascii="Franklin Gothic Book" w:hAnsi="Franklin Gothic Book"/>
          <w:color w:val="000000"/>
        </w:rPr>
        <w:t>Stellenbosch University</w:t>
      </w:r>
      <w:r w:rsidR="00027706" w:rsidRPr="005264D3">
        <w:rPr>
          <w:rFonts w:ascii="Franklin Gothic Book" w:hAnsi="Franklin Gothic Book"/>
          <w:color w:val="000000"/>
        </w:rPr>
        <w:t xml:space="preserve">, Stellenbosch, South Africa, </w:t>
      </w:r>
      <w:r w:rsidR="00170941" w:rsidRPr="005264D3">
        <w:rPr>
          <w:rFonts w:ascii="Franklin Gothic Book" w:hAnsi="Franklin Gothic Book"/>
          <w:color w:val="000000"/>
        </w:rPr>
        <w:t xml:space="preserve">December </w:t>
      </w:r>
      <w:r w:rsidR="00027706" w:rsidRPr="005264D3">
        <w:rPr>
          <w:rFonts w:ascii="Franklin Gothic Book" w:hAnsi="Franklin Gothic Book"/>
          <w:color w:val="000000"/>
        </w:rPr>
        <w:t>1990</w:t>
      </w:r>
    </w:p>
    <w:p w:rsidR="003B0622" w:rsidRPr="005264D3" w:rsidRDefault="003B0622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  <w:sectPr w:rsidR="003B0622" w:rsidRPr="005264D3" w:rsidSect="009C6F3D">
          <w:footerReference w:type="default" r:id="rId7"/>
          <w:pgSz w:w="12240" w:h="15840"/>
          <w:pgMar w:top="1440" w:right="1440" w:bottom="1440" w:left="1440" w:header="720" w:footer="448" w:gutter="0"/>
          <w:cols w:space="720"/>
          <w:docGrid w:linePitch="360"/>
        </w:sectPr>
      </w:pPr>
    </w:p>
    <w:p w:rsidR="00600358" w:rsidRPr="005264D3" w:rsidRDefault="00DC0D33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lastRenderedPageBreak/>
        <w:t>PROFESSIONAL EXPERIENCE</w:t>
      </w:r>
    </w:p>
    <w:p w:rsidR="000543F0" w:rsidRPr="005264D3" w:rsidRDefault="000543F0" w:rsidP="005264D3">
      <w:pPr>
        <w:spacing w:line="276" w:lineRule="auto"/>
        <w:jc w:val="both"/>
        <w:rPr>
          <w:rFonts w:ascii="Franklin Gothic Book" w:hAnsi="Franklin Gothic Book"/>
          <w:noProof/>
          <w:lang w:val="en-GB"/>
        </w:rPr>
      </w:pPr>
      <w:r w:rsidRPr="005264D3">
        <w:rPr>
          <w:rFonts w:ascii="Franklin Gothic Book" w:hAnsi="Franklin Gothic Book"/>
          <w:b/>
          <w:bCs/>
          <w:color w:val="000000"/>
        </w:rPr>
        <w:t>Research</w:t>
      </w:r>
      <w:r w:rsidR="009D035D" w:rsidRPr="005264D3">
        <w:rPr>
          <w:rFonts w:ascii="Franklin Gothic Book" w:hAnsi="Franklin Gothic Book"/>
          <w:b/>
          <w:bCs/>
          <w:color w:val="000000"/>
        </w:rPr>
        <w:t xml:space="preserve"> </w:t>
      </w:r>
      <w:r w:rsidRPr="005264D3">
        <w:rPr>
          <w:rFonts w:ascii="Franklin Gothic Book" w:hAnsi="Franklin Gothic Book"/>
          <w:b/>
          <w:bCs/>
          <w:color w:val="000000"/>
        </w:rPr>
        <w:t>Plant Pathologist</w:t>
      </w:r>
      <w:r w:rsidRPr="005264D3">
        <w:rPr>
          <w:rFonts w:ascii="Franklin Gothic Book" w:hAnsi="Franklin Gothic Book"/>
          <w:bCs/>
          <w:color w:val="000000"/>
        </w:rPr>
        <w:t xml:space="preserve">, ARC-Plant </w:t>
      </w:r>
      <w:r w:rsidR="00D025B5" w:rsidRPr="005264D3">
        <w:rPr>
          <w:rFonts w:ascii="Franklin Gothic Book" w:hAnsi="Franklin Gothic Book"/>
          <w:bCs/>
          <w:color w:val="000000"/>
        </w:rPr>
        <w:t>Health and Protection</w:t>
      </w:r>
      <w:r w:rsidRPr="005264D3">
        <w:rPr>
          <w:rFonts w:ascii="Franklin Gothic Book" w:hAnsi="Franklin Gothic Book"/>
          <w:bCs/>
          <w:color w:val="000000"/>
        </w:rPr>
        <w:t>, Stellenbosch, South Africa, December 2012 – to date</w:t>
      </w:r>
    </w:p>
    <w:p w:rsidR="00A774BA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Manage three national weed biological control research projects investigating biological control of the invasive weed species </w:t>
      </w:r>
      <w:r w:rsidRPr="005264D3">
        <w:rPr>
          <w:rFonts w:ascii="Franklin Gothic Book" w:hAnsi="Franklin Gothic Book"/>
          <w:bCs/>
          <w:i/>
          <w:color w:val="000000"/>
        </w:rPr>
        <w:t>Parthenium hysterophorus</w:t>
      </w:r>
      <w:r w:rsidRPr="005264D3">
        <w:rPr>
          <w:rFonts w:ascii="Franklin Gothic Book" w:hAnsi="Franklin Gothic Book"/>
          <w:bCs/>
          <w:color w:val="000000"/>
        </w:rPr>
        <w:t xml:space="preserve">, </w:t>
      </w:r>
      <w:r w:rsidRPr="005264D3">
        <w:rPr>
          <w:rFonts w:ascii="Franklin Gothic Book" w:hAnsi="Franklin Gothic Book"/>
          <w:bCs/>
          <w:i/>
          <w:color w:val="000000"/>
        </w:rPr>
        <w:t>Campuloclinium macrocephalum</w:t>
      </w:r>
      <w:r w:rsidRPr="005264D3">
        <w:rPr>
          <w:rFonts w:ascii="Franklin Gothic Book" w:hAnsi="Franklin Gothic Book"/>
          <w:bCs/>
          <w:color w:val="000000"/>
        </w:rPr>
        <w:t xml:space="preserve"> and </w:t>
      </w:r>
      <w:r w:rsidRPr="005264D3">
        <w:rPr>
          <w:rFonts w:ascii="Franklin Gothic Book" w:hAnsi="Franklin Gothic Book"/>
          <w:bCs/>
          <w:i/>
          <w:color w:val="000000"/>
        </w:rPr>
        <w:t>Lantana camara</w:t>
      </w:r>
      <w:r w:rsidRPr="005264D3">
        <w:rPr>
          <w:rFonts w:ascii="Franklin Gothic Book" w:hAnsi="Franklin Gothic Book"/>
          <w:bCs/>
          <w:color w:val="000000"/>
        </w:rPr>
        <w:t xml:space="preserve"> using rust fungi.</w:t>
      </w:r>
    </w:p>
    <w:p w:rsidR="00A774BA" w:rsidRPr="005264D3" w:rsidRDefault="00653A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Involved in the long-term monitoring projects for</w:t>
      </w:r>
      <w:r w:rsidR="00A774BA" w:rsidRPr="005264D3">
        <w:rPr>
          <w:rFonts w:ascii="Franklin Gothic Book" w:hAnsi="Franklin Gothic Book"/>
          <w:bCs/>
          <w:color w:val="000000"/>
        </w:rPr>
        <w:t xml:space="preserve"> </w:t>
      </w:r>
      <w:r w:rsidR="00A774BA" w:rsidRPr="005264D3">
        <w:rPr>
          <w:rFonts w:ascii="Franklin Gothic Book" w:hAnsi="Franklin Gothic Book"/>
          <w:bCs/>
          <w:i/>
          <w:color w:val="000000"/>
        </w:rPr>
        <w:t>Uromycladium morrisii</w:t>
      </w:r>
      <w:r w:rsidR="00A774BA" w:rsidRPr="005264D3">
        <w:rPr>
          <w:rFonts w:ascii="Franklin Gothic Book" w:hAnsi="Franklin Gothic Book"/>
          <w:bCs/>
          <w:color w:val="000000"/>
        </w:rPr>
        <w:t xml:space="preserve"> on </w:t>
      </w:r>
      <w:r w:rsidR="00A774BA" w:rsidRPr="005264D3">
        <w:rPr>
          <w:rFonts w:ascii="Franklin Gothic Book" w:hAnsi="Franklin Gothic Book"/>
          <w:bCs/>
          <w:i/>
          <w:color w:val="000000"/>
        </w:rPr>
        <w:t>Acacia saligna</w:t>
      </w:r>
      <w:r w:rsidR="00A774BA" w:rsidRPr="005264D3">
        <w:rPr>
          <w:rFonts w:ascii="Franklin Gothic Book" w:hAnsi="Franklin Gothic Book"/>
          <w:bCs/>
          <w:color w:val="000000"/>
        </w:rPr>
        <w:t xml:space="preserve"> and </w:t>
      </w:r>
      <w:r w:rsidR="00A774BA" w:rsidRPr="005264D3">
        <w:rPr>
          <w:rFonts w:ascii="Franklin Gothic Book" w:hAnsi="Franklin Gothic Book"/>
          <w:bCs/>
          <w:i/>
          <w:color w:val="000000"/>
        </w:rPr>
        <w:t>Colletotrichum acutatum</w:t>
      </w:r>
      <w:r w:rsidR="00A774BA" w:rsidRPr="005264D3">
        <w:rPr>
          <w:rFonts w:ascii="Franklin Gothic Book" w:hAnsi="Franklin Gothic Book"/>
          <w:bCs/>
          <w:color w:val="000000"/>
        </w:rPr>
        <w:t xml:space="preserve"> on </w:t>
      </w:r>
      <w:r w:rsidR="00A774BA" w:rsidRPr="005264D3">
        <w:rPr>
          <w:rFonts w:ascii="Franklin Gothic Book" w:hAnsi="Franklin Gothic Book"/>
          <w:bCs/>
          <w:i/>
          <w:color w:val="000000"/>
        </w:rPr>
        <w:t>Hakea sericea</w:t>
      </w:r>
      <w:r w:rsidR="00A774BA" w:rsidRPr="005264D3">
        <w:rPr>
          <w:rFonts w:ascii="Franklin Gothic Book" w:hAnsi="Franklin Gothic Book"/>
          <w:bCs/>
          <w:color w:val="000000"/>
        </w:rPr>
        <w:t>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Prepare funding proposals including budgets for each research project.</w:t>
      </w:r>
    </w:p>
    <w:p w:rsidR="00723F84" w:rsidRPr="005264D3" w:rsidRDefault="001D3FAD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Independently u</w:t>
      </w:r>
      <w:r w:rsidR="00723F84" w:rsidRPr="005264D3">
        <w:rPr>
          <w:rFonts w:ascii="Franklin Gothic Book" w:hAnsi="Franklin Gothic Book"/>
          <w:bCs/>
          <w:color w:val="000000"/>
        </w:rPr>
        <w:t>ndertake field and laboratory trials.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Maintain rust cultures and mass-produce the fungi as required.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Undertake pre- and post-release evaluations to determine the impact of the fungi on the target invasive weeds.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Data analysis.</w:t>
      </w:r>
    </w:p>
    <w:p w:rsidR="00A774BA" w:rsidRPr="005264D3" w:rsidRDefault="00A774BA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Prepare release applications for </w:t>
      </w:r>
      <w:r w:rsidR="001D3FAD" w:rsidRPr="005264D3">
        <w:rPr>
          <w:rFonts w:ascii="Franklin Gothic Book" w:hAnsi="Franklin Gothic Book"/>
          <w:bCs/>
          <w:color w:val="000000"/>
        </w:rPr>
        <w:t>peer-review by national and international experts</w:t>
      </w:r>
      <w:r w:rsidRPr="005264D3">
        <w:rPr>
          <w:rFonts w:ascii="Franklin Gothic Book" w:hAnsi="Franklin Gothic Book"/>
          <w:bCs/>
          <w:color w:val="000000"/>
        </w:rPr>
        <w:t>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Produce fact sheets for the biological control agents.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Present oral and poster presentations at national and international conferences.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Manage technical staff within research </w:t>
      </w:r>
      <w:r w:rsidR="00653A84" w:rsidRPr="005264D3">
        <w:rPr>
          <w:rFonts w:ascii="Franklin Gothic Book" w:hAnsi="Franklin Gothic Book"/>
          <w:bCs/>
          <w:color w:val="000000"/>
        </w:rPr>
        <w:t>programme</w:t>
      </w:r>
      <w:r w:rsidRPr="005264D3">
        <w:rPr>
          <w:rFonts w:ascii="Franklin Gothic Book" w:hAnsi="Franklin Gothic Book"/>
          <w:bCs/>
          <w:color w:val="000000"/>
        </w:rPr>
        <w:t xml:space="preserve">. </w:t>
      </w:r>
    </w:p>
    <w:p w:rsidR="00723F84" w:rsidRPr="005264D3" w:rsidRDefault="00723F84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Publish research in peer-reviewed journals and semi-scientific publications.</w:t>
      </w:r>
    </w:p>
    <w:p w:rsidR="001D3FAD" w:rsidRPr="005264D3" w:rsidRDefault="001D3FAD" w:rsidP="005264D3">
      <w:pPr>
        <w:pStyle w:val="ListParagraph"/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Compile reports to funders at a national scale </w:t>
      </w:r>
      <w:r w:rsidR="00653A84" w:rsidRPr="005264D3">
        <w:rPr>
          <w:rFonts w:ascii="Franklin Gothic Book" w:hAnsi="Franklin Gothic Book"/>
          <w:bCs/>
          <w:color w:val="000000"/>
        </w:rPr>
        <w:t>twice a year</w:t>
      </w:r>
      <w:r w:rsidRPr="005264D3">
        <w:rPr>
          <w:rFonts w:ascii="Franklin Gothic Book" w:hAnsi="Franklin Gothic Book"/>
          <w:bCs/>
          <w:color w:val="000000"/>
        </w:rPr>
        <w:t xml:space="preserve"> on project progress and performance.</w:t>
      </w:r>
    </w:p>
    <w:p w:rsidR="000E4B7B" w:rsidRPr="005264D3" w:rsidRDefault="000E4B7B" w:rsidP="005264D3">
      <w:pPr>
        <w:spacing w:line="276" w:lineRule="auto"/>
        <w:jc w:val="both"/>
        <w:rPr>
          <w:rFonts w:ascii="Franklin Gothic Book" w:hAnsi="Franklin Gothic Book"/>
          <w:noProof/>
          <w:lang w:val="en-GB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Post-Doctoral Research Fellow, </w:t>
      </w:r>
      <w:r w:rsidRPr="005264D3">
        <w:rPr>
          <w:rFonts w:ascii="Franklin Gothic Book" w:hAnsi="Franklin Gothic Book"/>
          <w:bCs/>
          <w:color w:val="000000"/>
        </w:rPr>
        <w:t xml:space="preserve">Fruit and </w:t>
      </w:r>
      <w:r w:rsidRPr="005264D3">
        <w:rPr>
          <w:rFonts w:ascii="Franklin Gothic Book" w:eastAsia="Calibri" w:hAnsi="Franklin Gothic Book"/>
          <w:noProof/>
          <w:lang w:val="en-GB"/>
        </w:rPr>
        <w:t>Postharvest Pathology Research Programme, Department of Plant Pathology, Stellenbosch University, Stellenbosch, So</w:t>
      </w:r>
      <w:r w:rsidR="000543F0" w:rsidRPr="005264D3">
        <w:rPr>
          <w:rFonts w:ascii="Franklin Gothic Book" w:eastAsia="Calibri" w:hAnsi="Franklin Gothic Book"/>
          <w:noProof/>
          <w:lang w:val="en-GB"/>
        </w:rPr>
        <w:t xml:space="preserve">uth Africa, March 2010 – November 2012; </w:t>
      </w:r>
      <w:r w:rsidR="000543F0" w:rsidRPr="005264D3">
        <w:rPr>
          <w:rFonts w:ascii="Franklin Gothic Book" w:hAnsi="Franklin Gothic Book"/>
          <w:bCs/>
          <w:color w:val="000000"/>
        </w:rPr>
        <w:t>Completion of post-doctoral contract</w:t>
      </w:r>
    </w:p>
    <w:p w:rsidR="000E4B7B" w:rsidRPr="005264D3" w:rsidRDefault="00DA2429" w:rsidP="005264D3">
      <w:pPr>
        <w:numPr>
          <w:ilvl w:val="1"/>
          <w:numId w:val="22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  <w:lang w:val="en-GB"/>
        </w:rPr>
        <w:t>Manage</w:t>
      </w:r>
      <w:r w:rsidR="000543F0" w:rsidRPr="005264D3">
        <w:rPr>
          <w:rFonts w:ascii="Franklin Gothic Book" w:hAnsi="Franklin Gothic Book"/>
          <w:bCs/>
          <w:color w:val="000000"/>
          <w:lang w:val="en-GB"/>
        </w:rPr>
        <w:t>d</w:t>
      </w:r>
      <w:r w:rsidR="009D035D" w:rsidRPr="005264D3">
        <w:rPr>
          <w:rFonts w:ascii="Franklin Gothic Book" w:hAnsi="Franklin Gothic Book"/>
          <w:bCs/>
          <w:color w:val="000000"/>
          <w:lang w:val="en-GB"/>
        </w:rPr>
        <w:t xml:space="preserve"> </w:t>
      </w:r>
      <w:r w:rsidR="009D035D" w:rsidRPr="005264D3">
        <w:rPr>
          <w:rFonts w:ascii="Franklin Gothic Book" w:hAnsi="Franklin Gothic Book"/>
          <w:bCs/>
          <w:color w:val="000000"/>
        </w:rPr>
        <w:t>research</w:t>
      </w:r>
      <w:r w:rsidR="000E4B7B" w:rsidRPr="005264D3">
        <w:rPr>
          <w:rFonts w:ascii="Franklin Gothic Book" w:hAnsi="Franklin Gothic Book"/>
          <w:bCs/>
          <w:color w:val="000000"/>
        </w:rPr>
        <w:t xml:space="preserve"> project on the postharvest disease, </w:t>
      </w:r>
      <w:r w:rsidR="005264D3">
        <w:rPr>
          <w:rFonts w:ascii="Franklin Gothic Book" w:hAnsi="Franklin Gothic Book"/>
          <w:bCs/>
          <w:i/>
          <w:color w:val="000000"/>
        </w:rPr>
        <w:t>Phlyctema vagabunda</w:t>
      </w:r>
      <w:r w:rsidR="00736FCB" w:rsidRPr="005264D3">
        <w:rPr>
          <w:rFonts w:ascii="Franklin Gothic Book" w:hAnsi="Franklin Gothic Book"/>
          <w:bCs/>
          <w:color w:val="000000"/>
        </w:rPr>
        <w:t xml:space="preserve"> (</w:t>
      </w:r>
      <w:r w:rsidR="000E4B7B" w:rsidRPr="005264D3">
        <w:rPr>
          <w:rFonts w:ascii="Franklin Gothic Book" w:hAnsi="Franklin Gothic Book"/>
          <w:bCs/>
          <w:color w:val="000000"/>
        </w:rPr>
        <w:t>bull’s eye rot</w:t>
      </w:r>
      <w:r w:rsidR="00736FCB" w:rsidRPr="005264D3">
        <w:rPr>
          <w:rFonts w:ascii="Franklin Gothic Book" w:hAnsi="Franklin Gothic Book"/>
          <w:bCs/>
          <w:color w:val="000000"/>
        </w:rPr>
        <w:t>)</w:t>
      </w:r>
      <w:r w:rsidR="000E4B7B" w:rsidRPr="005264D3">
        <w:rPr>
          <w:rFonts w:ascii="Franklin Gothic Book" w:hAnsi="Franklin Gothic Book"/>
          <w:bCs/>
          <w:color w:val="000000"/>
        </w:rPr>
        <w:t>, of pome fruit in South Africa</w:t>
      </w:r>
      <w:r w:rsidR="00736FCB" w:rsidRPr="005264D3">
        <w:rPr>
          <w:rFonts w:ascii="Franklin Gothic Book" w:hAnsi="Franklin Gothic Book"/>
          <w:bCs/>
          <w:color w:val="000000"/>
        </w:rPr>
        <w:t>.</w:t>
      </w:r>
    </w:p>
    <w:p w:rsidR="000E4B7B" w:rsidRPr="005264D3" w:rsidRDefault="00736FCB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Determine</w:t>
      </w:r>
      <w:r w:rsidR="000543F0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the etiology of the bull’s eye rot pathogen in South Africa.</w:t>
      </w:r>
    </w:p>
    <w:p w:rsidR="000E4B7B" w:rsidRPr="005264D3" w:rsidRDefault="00736FCB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Determine</w:t>
      </w:r>
      <w:r w:rsidR="000543F0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the incidence and distribution of the pathogen</w:t>
      </w:r>
      <w:r w:rsidR="000E4B7B" w:rsidRPr="005264D3">
        <w:rPr>
          <w:rFonts w:ascii="Franklin Gothic Book" w:hAnsi="Franklin Gothic Book"/>
          <w:bCs/>
          <w:color w:val="000000"/>
        </w:rPr>
        <w:t>.</w:t>
      </w:r>
    </w:p>
    <w:p w:rsidR="00736FCB" w:rsidRPr="005264D3" w:rsidRDefault="00736FCB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Determine</w:t>
      </w:r>
      <w:r w:rsidR="000543F0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the epidemiology of the disease under South African conditions.</w:t>
      </w:r>
    </w:p>
    <w:p w:rsidR="000E4B7B" w:rsidRPr="005264D3" w:rsidRDefault="00D025B5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Undertook research into molecular methods</w:t>
      </w:r>
      <w:r w:rsidR="00736FCB" w:rsidRPr="005264D3">
        <w:rPr>
          <w:rFonts w:ascii="Franklin Gothic Book" w:hAnsi="Franklin Gothic Book"/>
          <w:bCs/>
          <w:color w:val="000000"/>
        </w:rPr>
        <w:t xml:space="preserve"> </w:t>
      </w:r>
      <w:r w:rsidR="00974C5B" w:rsidRPr="005264D3">
        <w:rPr>
          <w:rFonts w:ascii="Franklin Gothic Book" w:hAnsi="Franklin Gothic Book"/>
          <w:bCs/>
          <w:color w:val="000000"/>
        </w:rPr>
        <w:t xml:space="preserve">to detect </w:t>
      </w:r>
      <w:r w:rsidR="00736FCB" w:rsidRPr="005264D3">
        <w:rPr>
          <w:rFonts w:ascii="Franklin Gothic Book" w:hAnsi="Franklin Gothic Book"/>
          <w:bCs/>
          <w:color w:val="000000"/>
        </w:rPr>
        <w:t>the pathogen pre- and post-harvest on fruit</w:t>
      </w:r>
      <w:r w:rsidR="00653A84" w:rsidRPr="005264D3">
        <w:rPr>
          <w:rFonts w:ascii="Franklin Gothic Book" w:hAnsi="Franklin Gothic Book"/>
          <w:bCs/>
          <w:color w:val="000000"/>
        </w:rPr>
        <w:t xml:space="preserve"> and designed species and genus specific primers.</w:t>
      </w:r>
    </w:p>
    <w:p w:rsidR="000E4B7B" w:rsidRPr="005264D3" w:rsidRDefault="000E4B7B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Participate</w:t>
      </w:r>
      <w:r w:rsidR="000543F0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in international and national conferences.</w:t>
      </w:r>
    </w:p>
    <w:p w:rsidR="005264D3" w:rsidRDefault="000E4B7B" w:rsidP="005264D3">
      <w:pPr>
        <w:numPr>
          <w:ilvl w:val="1"/>
          <w:numId w:val="22"/>
        </w:numPr>
        <w:tabs>
          <w:tab w:val="clear" w:pos="908"/>
          <w:tab w:val="num" w:pos="567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  <w:sectPr w:rsidR="005264D3" w:rsidSect="00D3592E">
          <w:pgSz w:w="12240" w:h="15840"/>
          <w:pgMar w:top="1440" w:right="1440" w:bottom="1276" w:left="1440" w:header="720" w:footer="450" w:gutter="0"/>
          <w:cols w:space="720"/>
          <w:docGrid w:linePitch="360"/>
        </w:sectPr>
      </w:pPr>
      <w:r w:rsidRPr="005264D3">
        <w:rPr>
          <w:rFonts w:ascii="Franklin Gothic Book" w:hAnsi="Franklin Gothic Book"/>
          <w:bCs/>
          <w:color w:val="000000"/>
        </w:rPr>
        <w:t>Publish</w:t>
      </w:r>
      <w:r w:rsidR="000543F0" w:rsidRPr="005264D3">
        <w:rPr>
          <w:rFonts w:ascii="Franklin Gothic Book" w:hAnsi="Franklin Gothic Book"/>
          <w:bCs/>
          <w:color w:val="000000"/>
        </w:rPr>
        <w:t>ed</w:t>
      </w:r>
      <w:r w:rsidRPr="005264D3">
        <w:rPr>
          <w:rFonts w:ascii="Franklin Gothic Book" w:hAnsi="Franklin Gothic Book"/>
          <w:bCs/>
          <w:color w:val="000000"/>
        </w:rPr>
        <w:t xml:space="preserve"> articles in national and inter</w:t>
      </w:r>
      <w:r w:rsidR="005264D3">
        <w:rPr>
          <w:rFonts w:ascii="Franklin Gothic Book" w:hAnsi="Franklin Gothic Book"/>
          <w:bCs/>
          <w:color w:val="000000"/>
        </w:rPr>
        <w:t>national peer-reviewed journals</w:t>
      </w:r>
    </w:p>
    <w:p w:rsidR="000E4B7B" w:rsidRPr="005264D3" w:rsidRDefault="000E4B7B" w:rsidP="005264D3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</w:p>
    <w:p w:rsidR="002B56DD" w:rsidRPr="005264D3" w:rsidRDefault="002B56DD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Post-Doctoral </w:t>
      </w:r>
      <w:r w:rsidR="001B4745" w:rsidRPr="005264D3">
        <w:rPr>
          <w:rFonts w:ascii="Franklin Gothic Book" w:hAnsi="Franklin Gothic Book"/>
          <w:b/>
          <w:bCs/>
          <w:color w:val="000000"/>
        </w:rPr>
        <w:t>Research Fellow</w:t>
      </w:r>
      <w:r w:rsidRPr="005264D3">
        <w:rPr>
          <w:rFonts w:ascii="Franklin Gothic Book" w:hAnsi="Franklin Gothic Book"/>
          <w:b/>
          <w:bCs/>
          <w:color w:val="000000"/>
        </w:rPr>
        <w:t xml:space="preserve">, </w:t>
      </w:r>
      <w:r w:rsidR="001B4745" w:rsidRPr="005264D3">
        <w:rPr>
          <w:rFonts w:ascii="Franklin Gothic Book" w:hAnsi="Franklin Gothic Book"/>
          <w:bCs/>
          <w:color w:val="000000"/>
        </w:rPr>
        <w:t xml:space="preserve">DST-NRF Centre of Excellence for </w:t>
      </w:r>
      <w:r w:rsidRPr="005264D3">
        <w:rPr>
          <w:rFonts w:ascii="Franklin Gothic Book" w:hAnsi="Franklin Gothic Book"/>
          <w:bCs/>
          <w:color w:val="000000"/>
        </w:rPr>
        <w:t xml:space="preserve">Invasion Biology, Botany and Zoology Department, Stellenbosch University, Stellenbosch, South Africa, February 2008 – </w:t>
      </w:r>
      <w:r w:rsidR="000E4B7B" w:rsidRPr="005264D3">
        <w:rPr>
          <w:rFonts w:ascii="Franklin Gothic Book" w:hAnsi="Franklin Gothic Book"/>
          <w:bCs/>
          <w:color w:val="000000"/>
        </w:rPr>
        <w:t>December 2009</w:t>
      </w:r>
      <w:r w:rsidR="000543F0" w:rsidRPr="005264D3">
        <w:rPr>
          <w:rFonts w:ascii="Franklin Gothic Book" w:hAnsi="Franklin Gothic Book"/>
          <w:bCs/>
          <w:color w:val="000000"/>
        </w:rPr>
        <w:t>;</w:t>
      </w:r>
      <w:r w:rsidR="000543F0" w:rsidRPr="005264D3">
        <w:rPr>
          <w:rFonts w:ascii="Franklin Gothic Book" w:hAnsi="Franklin Gothic Book"/>
          <w:b/>
          <w:bCs/>
          <w:color w:val="000000"/>
        </w:rPr>
        <w:t xml:space="preserve"> Reason for leaving: </w:t>
      </w:r>
      <w:r w:rsidR="000543F0" w:rsidRPr="005264D3">
        <w:rPr>
          <w:rFonts w:ascii="Franklin Gothic Book" w:hAnsi="Franklin Gothic Book"/>
          <w:bCs/>
          <w:color w:val="000000"/>
        </w:rPr>
        <w:t>Completion of post-doctoral contract</w:t>
      </w:r>
    </w:p>
    <w:p w:rsidR="002B56DD" w:rsidRPr="005264D3" w:rsidRDefault="002B56DD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C</w:t>
      </w:r>
      <w:r w:rsidR="001B4745" w:rsidRPr="005264D3">
        <w:rPr>
          <w:rFonts w:ascii="Franklin Gothic Book" w:hAnsi="Franklin Gothic Book"/>
          <w:bCs/>
          <w:color w:val="000000"/>
        </w:rPr>
        <w:t>onduct</w:t>
      </w:r>
      <w:r w:rsidR="003A1EAE" w:rsidRPr="005264D3">
        <w:rPr>
          <w:rFonts w:ascii="Franklin Gothic Book" w:hAnsi="Franklin Gothic Book"/>
          <w:bCs/>
          <w:color w:val="000000"/>
        </w:rPr>
        <w:t>ed</w:t>
      </w:r>
      <w:r w:rsidRPr="005264D3">
        <w:rPr>
          <w:rFonts w:ascii="Franklin Gothic Book" w:hAnsi="Franklin Gothic Book"/>
          <w:bCs/>
          <w:color w:val="000000"/>
        </w:rPr>
        <w:t xml:space="preserve"> research </w:t>
      </w:r>
      <w:r w:rsidR="00B76250" w:rsidRPr="005264D3">
        <w:rPr>
          <w:rFonts w:ascii="Franklin Gothic Book" w:hAnsi="Franklin Gothic Book"/>
          <w:bCs/>
          <w:color w:val="000000"/>
        </w:rPr>
        <w:t xml:space="preserve">on the potential role of fungal endophytes in the invasiveness of </w:t>
      </w:r>
      <w:r w:rsidR="00B76250" w:rsidRPr="005264D3">
        <w:rPr>
          <w:rFonts w:ascii="Franklin Gothic Book" w:hAnsi="Franklin Gothic Book"/>
          <w:bCs/>
          <w:i/>
          <w:color w:val="000000"/>
        </w:rPr>
        <w:t>Acacia</w:t>
      </w:r>
      <w:r w:rsidR="00B76250" w:rsidRPr="005264D3">
        <w:rPr>
          <w:rFonts w:ascii="Franklin Gothic Book" w:hAnsi="Franklin Gothic Book"/>
          <w:bCs/>
          <w:color w:val="000000"/>
        </w:rPr>
        <w:t xml:space="preserve"> species in South Africa.</w:t>
      </w:r>
    </w:p>
    <w:p w:rsidR="002B56DD" w:rsidRPr="005264D3" w:rsidRDefault="00C45CE3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Collect</w:t>
      </w:r>
      <w:r w:rsidR="003A1EAE" w:rsidRPr="005264D3">
        <w:rPr>
          <w:rFonts w:ascii="Franklin Gothic Book" w:hAnsi="Franklin Gothic Book"/>
          <w:bCs/>
          <w:color w:val="000000"/>
        </w:rPr>
        <w:t>ed</w:t>
      </w:r>
      <w:r w:rsidRPr="005264D3">
        <w:rPr>
          <w:rFonts w:ascii="Franklin Gothic Book" w:hAnsi="Franklin Gothic Book"/>
          <w:bCs/>
          <w:color w:val="000000"/>
        </w:rPr>
        <w:t xml:space="preserve"> and isolate</w:t>
      </w:r>
      <w:r w:rsidR="003A1EAE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  <w:r w:rsidR="002B56DD" w:rsidRPr="005264D3">
        <w:rPr>
          <w:rFonts w:ascii="Franklin Gothic Book" w:hAnsi="Franklin Gothic Book"/>
          <w:bCs/>
          <w:color w:val="000000"/>
        </w:rPr>
        <w:t>endophytic fungi from</w:t>
      </w:r>
      <w:r w:rsidR="00974C5B" w:rsidRPr="005264D3">
        <w:rPr>
          <w:rFonts w:ascii="Franklin Gothic Book" w:hAnsi="Franklin Gothic Book"/>
          <w:bCs/>
          <w:color w:val="000000"/>
        </w:rPr>
        <w:t xml:space="preserve"> invasive</w:t>
      </w:r>
      <w:r w:rsidR="001B4745" w:rsidRPr="005264D3">
        <w:rPr>
          <w:rFonts w:ascii="Franklin Gothic Book" w:hAnsi="Franklin Gothic Book"/>
          <w:bCs/>
          <w:color w:val="000000"/>
        </w:rPr>
        <w:t xml:space="preserve"> </w:t>
      </w:r>
      <w:r w:rsidR="00974C5B" w:rsidRPr="005264D3">
        <w:rPr>
          <w:rFonts w:ascii="Franklin Gothic Book" w:hAnsi="Franklin Gothic Book"/>
          <w:bCs/>
          <w:i/>
          <w:color w:val="000000"/>
        </w:rPr>
        <w:t>Acacia</w:t>
      </w:r>
      <w:r w:rsidR="00974C5B" w:rsidRPr="005264D3">
        <w:rPr>
          <w:rFonts w:ascii="Franklin Gothic Book" w:hAnsi="Franklin Gothic Book"/>
          <w:bCs/>
          <w:color w:val="000000"/>
        </w:rPr>
        <w:t xml:space="preserve"> </w:t>
      </w:r>
      <w:r w:rsidR="001B4745" w:rsidRPr="005264D3">
        <w:rPr>
          <w:rFonts w:ascii="Franklin Gothic Book" w:hAnsi="Franklin Gothic Book"/>
          <w:bCs/>
          <w:color w:val="000000"/>
        </w:rPr>
        <w:t>and native</w:t>
      </w:r>
      <w:r w:rsidR="002B56DD" w:rsidRPr="005264D3">
        <w:rPr>
          <w:rFonts w:ascii="Franklin Gothic Book" w:hAnsi="Franklin Gothic Book"/>
          <w:bCs/>
          <w:color w:val="000000"/>
        </w:rPr>
        <w:t xml:space="preserve"> </w:t>
      </w:r>
      <w:r w:rsidR="00974C5B" w:rsidRPr="005264D3">
        <w:rPr>
          <w:rFonts w:ascii="Franklin Gothic Book" w:hAnsi="Franklin Gothic Book"/>
          <w:bCs/>
          <w:i/>
          <w:color w:val="000000"/>
        </w:rPr>
        <w:t>Vachellia</w:t>
      </w:r>
      <w:r w:rsidR="00974C5B" w:rsidRPr="005264D3">
        <w:rPr>
          <w:rFonts w:ascii="Franklin Gothic Book" w:hAnsi="Franklin Gothic Book"/>
          <w:bCs/>
          <w:color w:val="000000"/>
        </w:rPr>
        <w:t xml:space="preserve"> </w:t>
      </w:r>
      <w:r w:rsidR="002B56DD" w:rsidRPr="005264D3">
        <w:rPr>
          <w:rFonts w:ascii="Franklin Gothic Book" w:hAnsi="Franklin Gothic Book"/>
          <w:bCs/>
          <w:color w:val="000000"/>
        </w:rPr>
        <w:t>species.</w:t>
      </w:r>
    </w:p>
    <w:p w:rsidR="00C45CE3" w:rsidRPr="005264D3" w:rsidRDefault="003A1EAE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Identified </w:t>
      </w:r>
      <w:r w:rsidR="00C45CE3" w:rsidRPr="005264D3">
        <w:rPr>
          <w:rFonts w:ascii="Franklin Gothic Book" w:hAnsi="Franklin Gothic Book"/>
          <w:bCs/>
          <w:color w:val="000000"/>
        </w:rPr>
        <w:t xml:space="preserve">isolates to morphospecies using </w:t>
      </w:r>
      <w:r w:rsidR="00B76250" w:rsidRPr="005264D3">
        <w:rPr>
          <w:rFonts w:ascii="Franklin Gothic Book" w:hAnsi="Franklin Gothic Book"/>
          <w:bCs/>
          <w:color w:val="000000"/>
        </w:rPr>
        <w:t xml:space="preserve">cultural and morphological </w:t>
      </w:r>
      <w:r w:rsidR="00C45CE3" w:rsidRPr="005264D3">
        <w:rPr>
          <w:rFonts w:ascii="Franklin Gothic Book" w:hAnsi="Franklin Gothic Book"/>
          <w:bCs/>
          <w:color w:val="000000"/>
        </w:rPr>
        <w:t>characteristics.</w:t>
      </w:r>
    </w:p>
    <w:p w:rsidR="00B50D07" w:rsidRPr="005264D3" w:rsidRDefault="007B0988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Undert</w:t>
      </w:r>
      <w:r w:rsidR="003A1EAE" w:rsidRPr="005264D3">
        <w:rPr>
          <w:rFonts w:ascii="Franklin Gothic Book" w:hAnsi="Franklin Gothic Book"/>
          <w:bCs/>
          <w:color w:val="000000"/>
        </w:rPr>
        <w:t xml:space="preserve">ook </w:t>
      </w:r>
      <w:r w:rsidR="00C45CE3" w:rsidRPr="005264D3">
        <w:rPr>
          <w:rFonts w:ascii="Franklin Gothic Book" w:hAnsi="Franklin Gothic Book"/>
          <w:bCs/>
          <w:color w:val="000000"/>
        </w:rPr>
        <w:t>relevant molecular phylogenetic analyses</w:t>
      </w:r>
      <w:r w:rsidRPr="005264D3">
        <w:rPr>
          <w:rFonts w:ascii="Franklin Gothic Book" w:hAnsi="Franklin Gothic Book"/>
          <w:bCs/>
          <w:color w:val="000000"/>
        </w:rPr>
        <w:t xml:space="preserve"> using a multiple gene strategy</w:t>
      </w:r>
      <w:r w:rsidR="00653A84" w:rsidRPr="005264D3">
        <w:rPr>
          <w:rFonts w:ascii="Franklin Gothic Book" w:hAnsi="Franklin Gothic Book"/>
          <w:bCs/>
          <w:color w:val="000000"/>
        </w:rPr>
        <w:t xml:space="preserve"> including ITS and EF-1α</w:t>
      </w:r>
      <w:r w:rsidR="00C45CE3" w:rsidRPr="005264D3">
        <w:rPr>
          <w:rFonts w:ascii="Franklin Gothic Book" w:hAnsi="Franklin Gothic Book"/>
          <w:bCs/>
          <w:color w:val="000000"/>
        </w:rPr>
        <w:t>.</w:t>
      </w:r>
    </w:p>
    <w:p w:rsidR="00723F84" w:rsidRPr="005264D3" w:rsidRDefault="007B0988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Participate</w:t>
      </w:r>
      <w:r w:rsidR="003A1EAE" w:rsidRPr="005264D3">
        <w:rPr>
          <w:rFonts w:ascii="Franklin Gothic Book" w:hAnsi="Franklin Gothic Book"/>
          <w:bCs/>
          <w:color w:val="000000"/>
        </w:rPr>
        <w:t>d</w:t>
      </w:r>
      <w:r w:rsidRPr="005264D3">
        <w:rPr>
          <w:rFonts w:ascii="Franklin Gothic Book" w:hAnsi="Franklin Gothic Book"/>
          <w:bCs/>
          <w:color w:val="000000"/>
        </w:rPr>
        <w:t xml:space="preserve"> in</w:t>
      </w:r>
      <w:r w:rsidR="00B50D07" w:rsidRPr="005264D3">
        <w:rPr>
          <w:rFonts w:ascii="Franklin Gothic Book" w:hAnsi="Franklin Gothic Book"/>
          <w:bCs/>
          <w:color w:val="000000"/>
        </w:rPr>
        <w:t xml:space="preserve"> international and national conferences.</w:t>
      </w:r>
    </w:p>
    <w:p w:rsidR="00723F84" w:rsidRPr="005264D3" w:rsidRDefault="002B56DD" w:rsidP="005264D3">
      <w:pPr>
        <w:numPr>
          <w:ilvl w:val="1"/>
          <w:numId w:val="10"/>
        </w:numPr>
        <w:tabs>
          <w:tab w:val="clear" w:pos="90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Publish</w:t>
      </w:r>
      <w:r w:rsidR="003A1EAE" w:rsidRPr="005264D3">
        <w:rPr>
          <w:rFonts w:ascii="Franklin Gothic Book" w:hAnsi="Franklin Gothic Book"/>
          <w:bCs/>
          <w:color w:val="000000"/>
        </w:rPr>
        <w:t>ed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  <w:r w:rsidR="0074467D" w:rsidRPr="005264D3">
        <w:rPr>
          <w:rFonts w:ascii="Franklin Gothic Book" w:hAnsi="Franklin Gothic Book"/>
          <w:bCs/>
          <w:color w:val="000000"/>
        </w:rPr>
        <w:t>articles</w:t>
      </w:r>
      <w:r w:rsidRPr="005264D3">
        <w:rPr>
          <w:rFonts w:ascii="Franklin Gothic Book" w:hAnsi="Franklin Gothic Book"/>
          <w:bCs/>
          <w:color w:val="000000"/>
        </w:rPr>
        <w:t xml:space="preserve"> in national and inter</w:t>
      </w:r>
      <w:r w:rsidR="00C73CCF" w:rsidRPr="005264D3">
        <w:rPr>
          <w:rFonts w:ascii="Franklin Gothic Book" w:hAnsi="Franklin Gothic Book"/>
          <w:bCs/>
          <w:color w:val="000000"/>
        </w:rPr>
        <w:t>national peer-reviewed journals</w:t>
      </w:r>
      <w:r w:rsidR="009C6F3D" w:rsidRPr="005264D3">
        <w:rPr>
          <w:rFonts w:ascii="Franklin Gothic Book" w:hAnsi="Franklin Gothic Book"/>
          <w:bCs/>
          <w:color w:val="000000"/>
        </w:rPr>
        <w:t>.</w:t>
      </w:r>
    </w:p>
    <w:p w:rsidR="00C73CCF" w:rsidRPr="005264D3" w:rsidRDefault="00C73CCF" w:rsidP="005264D3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Research Plant Pathologist</w:t>
      </w:r>
      <w:r w:rsidRPr="005264D3">
        <w:rPr>
          <w:rFonts w:ascii="Franklin Gothic Book" w:hAnsi="Franklin Gothic Book"/>
          <w:bCs/>
          <w:color w:val="000000"/>
        </w:rPr>
        <w:t xml:space="preserve">, ARC-Plant Protection Research Institute, Stellenbosch, South Africa, April 1997 - December 2003; </w:t>
      </w:r>
      <w:r w:rsidRPr="005264D3">
        <w:rPr>
          <w:rFonts w:ascii="Franklin Gothic Book" w:hAnsi="Franklin Gothic Book"/>
          <w:b/>
          <w:bCs/>
          <w:color w:val="000000"/>
        </w:rPr>
        <w:t xml:space="preserve">Reason for leaving: </w:t>
      </w:r>
      <w:r w:rsidRPr="005264D3">
        <w:rPr>
          <w:rFonts w:ascii="Franklin Gothic Book" w:hAnsi="Franklin Gothic Book"/>
          <w:bCs/>
          <w:color w:val="000000"/>
        </w:rPr>
        <w:t>Undertook PhD studies in the USA</w:t>
      </w:r>
    </w:p>
    <w:p w:rsidR="00C73CCF" w:rsidRPr="005264D3" w:rsidRDefault="00C73CCF" w:rsidP="005264D3">
      <w:pPr>
        <w:numPr>
          <w:ilvl w:val="2"/>
          <w:numId w:val="27"/>
        </w:numPr>
        <w:tabs>
          <w:tab w:val="clear" w:pos="1628"/>
        </w:tabs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Managed </w:t>
      </w:r>
      <w:r w:rsidR="00A774BA" w:rsidRPr="005264D3">
        <w:rPr>
          <w:rFonts w:ascii="Franklin Gothic Book" w:hAnsi="Franklin Gothic Book"/>
          <w:bCs/>
          <w:color w:val="000000"/>
        </w:rPr>
        <w:t xml:space="preserve">two </w:t>
      </w:r>
      <w:r w:rsidRPr="005264D3">
        <w:rPr>
          <w:rFonts w:ascii="Franklin Gothic Book" w:hAnsi="Franklin Gothic Book"/>
          <w:bCs/>
          <w:color w:val="000000"/>
        </w:rPr>
        <w:t xml:space="preserve">national and </w:t>
      </w:r>
      <w:r w:rsidR="00A774BA" w:rsidRPr="005264D3">
        <w:rPr>
          <w:rFonts w:ascii="Franklin Gothic Book" w:hAnsi="Franklin Gothic Book"/>
          <w:bCs/>
          <w:color w:val="000000"/>
        </w:rPr>
        <w:t xml:space="preserve">one </w:t>
      </w:r>
      <w:r w:rsidRPr="005264D3">
        <w:rPr>
          <w:rFonts w:ascii="Franklin Gothic Book" w:hAnsi="Franklin Gothic Book"/>
          <w:bCs/>
          <w:color w:val="000000"/>
        </w:rPr>
        <w:t>international collaborative we</w:t>
      </w:r>
      <w:r w:rsidR="00723F84" w:rsidRPr="005264D3">
        <w:rPr>
          <w:rFonts w:ascii="Franklin Gothic Book" w:hAnsi="Franklin Gothic Book"/>
          <w:bCs/>
          <w:color w:val="000000"/>
        </w:rPr>
        <w:t>ed biological control projects.</w:t>
      </w:r>
    </w:p>
    <w:p w:rsidR="002763A9" w:rsidRPr="005264D3" w:rsidRDefault="002763A9" w:rsidP="005264D3">
      <w:pPr>
        <w:numPr>
          <w:ilvl w:val="2"/>
          <w:numId w:val="29"/>
        </w:numPr>
        <w:tabs>
          <w:tab w:val="clear" w:pos="360"/>
        </w:tabs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Biological control of </w:t>
      </w:r>
      <w:r w:rsidRPr="005264D3">
        <w:rPr>
          <w:rFonts w:ascii="Franklin Gothic Book" w:hAnsi="Franklin Gothic Book"/>
          <w:bCs/>
          <w:i/>
          <w:color w:val="000000"/>
        </w:rPr>
        <w:t>Lantana camara</w:t>
      </w:r>
      <w:r w:rsidRPr="005264D3">
        <w:rPr>
          <w:rFonts w:ascii="Franklin Gothic Book" w:hAnsi="Franklin Gothic Book"/>
          <w:bCs/>
          <w:color w:val="000000"/>
        </w:rPr>
        <w:t xml:space="preserve"> using fungal pathogens.</w:t>
      </w:r>
    </w:p>
    <w:p w:rsidR="002763A9" w:rsidRPr="005264D3" w:rsidRDefault="002763A9" w:rsidP="005264D3">
      <w:pPr>
        <w:pStyle w:val="ListParagraph"/>
        <w:numPr>
          <w:ilvl w:val="3"/>
          <w:numId w:val="34"/>
        </w:numPr>
        <w:tabs>
          <w:tab w:val="clear" w:pos="2348"/>
        </w:tabs>
        <w:spacing w:line="276" w:lineRule="auto"/>
        <w:ind w:left="108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Undertook p</w:t>
      </w:r>
      <w:r w:rsidR="00C73CCF" w:rsidRPr="005264D3">
        <w:rPr>
          <w:rFonts w:ascii="Franklin Gothic Book" w:hAnsi="Franklin Gothic Book"/>
          <w:bCs/>
          <w:color w:val="000000"/>
        </w:rPr>
        <w:t xml:space="preserve">athogenicity and host range testing of </w:t>
      </w:r>
      <w:r w:rsidR="00C73CCF" w:rsidRPr="005264D3">
        <w:rPr>
          <w:rFonts w:ascii="Franklin Gothic Book" w:hAnsi="Franklin Gothic Book"/>
          <w:bCs/>
          <w:i/>
          <w:color w:val="000000"/>
        </w:rPr>
        <w:t>Mycovellosiella lantanae</w:t>
      </w:r>
      <w:r w:rsidR="00C73CCF" w:rsidRPr="005264D3">
        <w:rPr>
          <w:rFonts w:ascii="Franklin Gothic Book" w:hAnsi="Franklin Gothic Book"/>
          <w:bCs/>
          <w:color w:val="000000"/>
        </w:rPr>
        <w:t xml:space="preserve"> var. </w:t>
      </w:r>
      <w:r w:rsidR="00C73CCF" w:rsidRPr="005264D3">
        <w:rPr>
          <w:rFonts w:ascii="Franklin Gothic Book" w:hAnsi="Franklin Gothic Book"/>
          <w:bCs/>
          <w:i/>
          <w:color w:val="000000"/>
        </w:rPr>
        <w:t>lantanae</w:t>
      </w:r>
      <w:r w:rsidR="00C73CCF" w:rsidRPr="005264D3">
        <w:rPr>
          <w:rFonts w:ascii="Franklin Gothic Book" w:hAnsi="Franklin Gothic Book"/>
          <w:bCs/>
          <w:color w:val="000000"/>
        </w:rPr>
        <w:t xml:space="preserve"> on </w:t>
      </w:r>
      <w:r w:rsidR="00C73CCF" w:rsidRPr="005264D3">
        <w:rPr>
          <w:rFonts w:ascii="Franklin Gothic Book" w:hAnsi="Franklin Gothic Book"/>
          <w:bCs/>
          <w:i/>
          <w:color w:val="000000"/>
        </w:rPr>
        <w:t>Lantana camara</w:t>
      </w:r>
      <w:r w:rsidR="00723F84" w:rsidRPr="005264D3">
        <w:rPr>
          <w:rFonts w:ascii="Franklin Gothic Book" w:hAnsi="Franklin Gothic Book"/>
          <w:bCs/>
          <w:color w:val="000000"/>
        </w:rPr>
        <w:t xml:space="preserve"> biotypes</w:t>
      </w:r>
      <w:r w:rsidRPr="005264D3">
        <w:rPr>
          <w:rFonts w:ascii="Franklin Gothic Book" w:hAnsi="Franklin Gothic Book"/>
          <w:bCs/>
          <w:color w:val="000000"/>
        </w:rPr>
        <w:t xml:space="preserve"> in the quarantine facility.</w:t>
      </w:r>
    </w:p>
    <w:p w:rsidR="00CE2B5D" w:rsidRPr="005264D3" w:rsidRDefault="00CE2B5D" w:rsidP="005264D3">
      <w:pPr>
        <w:pStyle w:val="ListParagraph"/>
        <w:numPr>
          <w:ilvl w:val="3"/>
          <w:numId w:val="34"/>
        </w:numPr>
        <w:tabs>
          <w:tab w:val="clear" w:pos="2348"/>
        </w:tabs>
        <w:spacing w:line="276" w:lineRule="auto"/>
        <w:ind w:left="108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Prepared the release application</w:t>
      </w:r>
      <w:r w:rsidR="002763A9" w:rsidRPr="005264D3">
        <w:rPr>
          <w:rFonts w:ascii="Franklin Gothic Book" w:hAnsi="Franklin Gothic Book"/>
          <w:bCs/>
          <w:color w:val="000000"/>
        </w:rPr>
        <w:t xml:space="preserve"> for review</w:t>
      </w:r>
      <w:r w:rsidRPr="005264D3">
        <w:rPr>
          <w:rFonts w:ascii="Franklin Gothic Book" w:hAnsi="Franklin Gothic Book"/>
          <w:bCs/>
          <w:color w:val="000000"/>
        </w:rPr>
        <w:t>.</w:t>
      </w:r>
    </w:p>
    <w:p w:rsidR="00A774BA" w:rsidRPr="005264D3" w:rsidRDefault="00A774BA" w:rsidP="005264D3">
      <w:pPr>
        <w:pStyle w:val="ListParagraph"/>
        <w:numPr>
          <w:ilvl w:val="3"/>
          <w:numId w:val="34"/>
        </w:numPr>
        <w:tabs>
          <w:tab w:val="clear" w:pos="2348"/>
        </w:tabs>
        <w:spacing w:line="276" w:lineRule="auto"/>
        <w:ind w:left="1080" w:hanging="540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Carried out the first release </w:t>
      </w:r>
      <w:r w:rsidR="002763A9" w:rsidRPr="005264D3">
        <w:rPr>
          <w:rFonts w:ascii="Franklin Gothic Book" w:hAnsi="Franklin Gothic Book"/>
          <w:bCs/>
          <w:color w:val="000000"/>
        </w:rPr>
        <w:t xml:space="preserve">worldwide </w:t>
      </w:r>
      <w:r w:rsidRPr="005264D3">
        <w:rPr>
          <w:rFonts w:ascii="Franklin Gothic Book" w:hAnsi="Franklin Gothic Book"/>
          <w:bCs/>
          <w:color w:val="000000"/>
        </w:rPr>
        <w:t xml:space="preserve">of a fungal biocontrol agent for </w:t>
      </w:r>
      <w:r w:rsidRPr="005264D3">
        <w:rPr>
          <w:rFonts w:ascii="Franklin Gothic Book" w:hAnsi="Franklin Gothic Book"/>
          <w:bCs/>
          <w:i/>
          <w:color w:val="000000"/>
        </w:rPr>
        <w:t>Lantana camara</w:t>
      </w:r>
      <w:r w:rsidR="002763A9" w:rsidRPr="005264D3">
        <w:rPr>
          <w:rFonts w:ascii="Franklin Gothic Book" w:hAnsi="Franklin Gothic Book"/>
          <w:bCs/>
          <w:color w:val="000000"/>
        </w:rPr>
        <w:t xml:space="preserve"> in South </w:t>
      </w:r>
      <w:r w:rsidRPr="005264D3">
        <w:rPr>
          <w:rFonts w:ascii="Franklin Gothic Book" w:hAnsi="Franklin Gothic Book"/>
          <w:bCs/>
          <w:color w:val="000000"/>
        </w:rPr>
        <w:t>Africa.</w:t>
      </w:r>
    </w:p>
    <w:p w:rsidR="00A774BA" w:rsidRPr="005264D3" w:rsidRDefault="00C73CCF" w:rsidP="005264D3">
      <w:pPr>
        <w:pStyle w:val="ListParagraph"/>
        <w:numPr>
          <w:ilvl w:val="4"/>
          <w:numId w:val="35"/>
        </w:num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Biological control of </w:t>
      </w:r>
      <w:r w:rsidRPr="005264D3">
        <w:rPr>
          <w:rFonts w:ascii="Franklin Gothic Book" w:hAnsi="Franklin Gothic Book"/>
          <w:bCs/>
          <w:i/>
          <w:color w:val="000000"/>
        </w:rPr>
        <w:t>Chromolaena odorata</w:t>
      </w:r>
      <w:r w:rsidR="00A774BA" w:rsidRPr="005264D3">
        <w:rPr>
          <w:rFonts w:ascii="Franklin Gothic Book" w:hAnsi="Franklin Gothic Book"/>
          <w:bCs/>
          <w:color w:val="000000"/>
        </w:rPr>
        <w:t xml:space="preserve"> using fungal plant pathogens. </w:t>
      </w:r>
    </w:p>
    <w:p w:rsidR="00C73CCF" w:rsidRPr="005264D3" w:rsidRDefault="00A774BA" w:rsidP="005264D3">
      <w:pPr>
        <w:pStyle w:val="ListParagraph"/>
        <w:numPr>
          <w:ilvl w:val="4"/>
          <w:numId w:val="28"/>
        </w:num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Planned and undertook overseas survey and collection trips</w:t>
      </w:r>
      <w:r w:rsidR="00CE2B5D" w:rsidRPr="005264D3">
        <w:rPr>
          <w:rFonts w:ascii="Franklin Gothic Book" w:hAnsi="Franklin Gothic Book"/>
          <w:bCs/>
          <w:color w:val="000000"/>
        </w:rPr>
        <w:t xml:space="preserve"> to Jamaica and Cuba</w:t>
      </w:r>
      <w:r w:rsidRPr="005264D3">
        <w:rPr>
          <w:rFonts w:ascii="Franklin Gothic Book" w:hAnsi="Franklin Gothic Book"/>
          <w:bCs/>
          <w:color w:val="000000"/>
        </w:rPr>
        <w:t>.</w:t>
      </w:r>
    </w:p>
    <w:p w:rsidR="00CE2B5D" w:rsidRPr="005264D3" w:rsidRDefault="00CE2B5D" w:rsidP="005264D3">
      <w:pPr>
        <w:pStyle w:val="ListParagraph"/>
        <w:numPr>
          <w:ilvl w:val="4"/>
          <w:numId w:val="28"/>
        </w:num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Undertook pathogenicity testing of potential fungi isolated in quarantine.</w:t>
      </w:r>
    </w:p>
    <w:p w:rsidR="00C73CCF" w:rsidRPr="005264D3" w:rsidRDefault="00C73CCF" w:rsidP="005264D3">
      <w:pPr>
        <w:pStyle w:val="ListParagraph"/>
        <w:numPr>
          <w:ilvl w:val="0"/>
          <w:numId w:val="37"/>
        </w:numPr>
        <w:spacing w:line="276" w:lineRule="auto"/>
        <w:ind w:left="567" w:hanging="567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Biolo</w:t>
      </w:r>
      <w:r w:rsidR="00CE2B5D" w:rsidRPr="005264D3">
        <w:rPr>
          <w:rFonts w:ascii="Franklin Gothic Book" w:hAnsi="Franklin Gothic Book"/>
          <w:bCs/>
          <w:color w:val="000000"/>
        </w:rPr>
        <w:t xml:space="preserve">gical control of water hyacinth </w:t>
      </w:r>
      <w:r w:rsidR="00CE2B5D" w:rsidRPr="005264D3">
        <w:rPr>
          <w:rFonts w:ascii="Franklin Gothic Book" w:hAnsi="Franklin Gothic Book"/>
          <w:bCs/>
          <w:i/>
          <w:color w:val="000000"/>
        </w:rPr>
        <w:t>Eichhornia crassipes</w:t>
      </w:r>
      <w:r w:rsidR="00CE2B5D" w:rsidRPr="005264D3">
        <w:rPr>
          <w:rFonts w:ascii="Franklin Gothic Book" w:hAnsi="Franklin Gothic Book"/>
          <w:bCs/>
          <w:color w:val="000000"/>
        </w:rPr>
        <w:t>.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</w:p>
    <w:p w:rsidR="00C73CCF" w:rsidRPr="005264D3" w:rsidRDefault="00C73CCF" w:rsidP="005264D3">
      <w:pPr>
        <w:pStyle w:val="ListParagraph"/>
        <w:numPr>
          <w:ilvl w:val="5"/>
          <w:numId w:val="28"/>
        </w:numPr>
        <w:tabs>
          <w:tab w:val="clear" w:pos="378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Collaborative scientist for </w:t>
      </w:r>
      <w:r w:rsidRPr="005264D3">
        <w:rPr>
          <w:rFonts w:ascii="Franklin Gothic Book" w:hAnsi="Franklin Gothic Book"/>
        </w:rPr>
        <w:t>research grant funded by the US Department of Agriculture, in collaboration with the University of Florida, to investigate biological control agents for water</w:t>
      </w:r>
      <w:r w:rsidR="00723F84" w:rsidRPr="005264D3">
        <w:rPr>
          <w:rFonts w:ascii="Franklin Gothic Book" w:hAnsi="Franklin Gothic Book"/>
        </w:rPr>
        <w:t xml:space="preserve"> </w:t>
      </w:r>
      <w:r w:rsidRPr="005264D3">
        <w:rPr>
          <w:rFonts w:ascii="Franklin Gothic Book" w:hAnsi="Franklin Gothic Book"/>
        </w:rPr>
        <w:t>hyacinth;</w:t>
      </w:r>
    </w:p>
    <w:p w:rsidR="00CE2B5D" w:rsidRPr="005264D3" w:rsidRDefault="00CE2B5D" w:rsidP="005264D3">
      <w:pPr>
        <w:pStyle w:val="ListParagraph"/>
        <w:numPr>
          <w:ilvl w:val="5"/>
          <w:numId w:val="28"/>
        </w:numPr>
        <w:tabs>
          <w:tab w:val="clear" w:pos="3788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</w:rPr>
        <w:t>Undertook overseas fi</w:t>
      </w:r>
      <w:r w:rsidR="009C6F3D" w:rsidRPr="005264D3">
        <w:rPr>
          <w:rFonts w:ascii="Franklin Gothic Book" w:hAnsi="Franklin Gothic Book"/>
        </w:rPr>
        <w:t>eld survey and collection trips to Brazil, Uruguay, Argentina and China.</w:t>
      </w:r>
    </w:p>
    <w:p w:rsidR="00C73CCF" w:rsidRPr="005264D3" w:rsidRDefault="00C73CCF" w:rsidP="005264D3">
      <w:pPr>
        <w:pStyle w:val="ListParagraph"/>
        <w:numPr>
          <w:ilvl w:val="5"/>
          <w:numId w:val="28"/>
        </w:numPr>
        <w:tabs>
          <w:tab w:val="clear" w:pos="3788"/>
          <w:tab w:val="left" w:pos="851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Regional manager for the </w:t>
      </w:r>
      <w:r w:rsidRPr="005264D3">
        <w:rPr>
          <w:rFonts w:ascii="Franklin Gothic Book" w:hAnsi="Franklin Gothic Book"/>
        </w:rPr>
        <w:t xml:space="preserve">International Mycoherbicide Programme for </w:t>
      </w:r>
      <w:r w:rsidRPr="005264D3">
        <w:rPr>
          <w:rFonts w:ascii="Franklin Gothic Book" w:hAnsi="Franklin Gothic Book"/>
          <w:i/>
          <w:iCs/>
        </w:rPr>
        <w:t xml:space="preserve">Eichhornia crassipes </w:t>
      </w:r>
      <w:r w:rsidRPr="005264D3">
        <w:rPr>
          <w:rFonts w:ascii="Franklin Gothic Book" w:hAnsi="Franklin Gothic Book"/>
        </w:rPr>
        <w:t>Control in Africa (IMPECCA programme</w:t>
      </w:r>
      <w:r w:rsidRPr="005264D3">
        <w:rPr>
          <w:rFonts w:ascii="Franklin Gothic Book" w:hAnsi="Franklin Gothic Book" w:cs="TimesNewRomanPS"/>
        </w:rPr>
        <w:t>)</w:t>
      </w:r>
      <w:r w:rsidR="009C6F3D" w:rsidRPr="005264D3">
        <w:rPr>
          <w:rFonts w:ascii="Franklin Gothic Book" w:hAnsi="Franklin Gothic Book" w:cs="TimesNewRomanPS"/>
        </w:rPr>
        <w:t>.</w:t>
      </w:r>
    </w:p>
    <w:p w:rsidR="00C73CCF" w:rsidRPr="005264D3" w:rsidRDefault="00C73CCF" w:rsidP="005264D3">
      <w:pPr>
        <w:pStyle w:val="ListParagraph"/>
        <w:numPr>
          <w:ilvl w:val="5"/>
          <w:numId w:val="28"/>
        </w:numPr>
        <w:tabs>
          <w:tab w:val="clear" w:pos="3788"/>
          <w:tab w:val="left" w:pos="851"/>
        </w:tabs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Drew up all project proposals and budgets.</w:t>
      </w:r>
    </w:p>
    <w:p w:rsidR="00C73CCF" w:rsidRPr="005264D3" w:rsidRDefault="00C73CCF" w:rsidP="005264D3">
      <w:pPr>
        <w:numPr>
          <w:ilvl w:val="2"/>
          <w:numId w:val="29"/>
        </w:numPr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Managed technical staff within research projects.</w:t>
      </w:r>
    </w:p>
    <w:p w:rsidR="00C73CCF" w:rsidRPr="005264D3" w:rsidRDefault="00C73CCF" w:rsidP="005264D3">
      <w:pPr>
        <w:numPr>
          <w:ilvl w:val="2"/>
          <w:numId w:val="29"/>
        </w:numPr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Participated in national and international conferences.</w:t>
      </w:r>
    </w:p>
    <w:p w:rsidR="00C73CCF" w:rsidRPr="005264D3" w:rsidRDefault="00C73CCF" w:rsidP="005264D3">
      <w:pPr>
        <w:numPr>
          <w:ilvl w:val="2"/>
          <w:numId w:val="29"/>
        </w:numPr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Organized several annual national Weed Biocontrol workshops.</w:t>
      </w:r>
    </w:p>
    <w:p w:rsidR="002763A9" w:rsidRPr="005264D3" w:rsidRDefault="00C73CCF" w:rsidP="005264D3">
      <w:pPr>
        <w:numPr>
          <w:ilvl w:val="2"/>
          <w:numId w:val="29"/>
        </w:numPr>
        <w:spacing w:line="276" w:lineRule="auto"/>
        <w:ind w:left="540" w:hanging="540"/>
        <w:contextualSpacing/>
        <w:jc w:val="both"/>
        <w:rPr>
          <w:rFonts w:ascii="Franklin Gothic Book" w:hAnsi="Franklin Gothic Book"/>
          <w:bCs/>
          <w:color w:val="000000"/>
        </w:rPr>
        <w:sectPr w:rsidR="002763A9" w:rsidRPr="005264D3" w:rsidSect="00D3592E">
          <w:pgSz w:w="12240" w:h="15840"/>
          <w:pgMar w:top="1440" w:right="1440" w:bottom="1276" w:left="1440" w:header="720" w:footer="450" w:gutter="0"/>
          <w:cols w:space="720"/>
          <w:docGrid w:linePitch="360"/>
        </w:sectPr>
      </w:pPr>
      <w:r w:rsidRPr="005264D3">
        <w:rPr>
          <w:rFonts w:ascii="Franklin Gothic Book" w:hAnsi="Franklin Gothic Book"/>
          <w:bCs/>
          <w:color w:val="000000"/>
        </w:rPr>
        <w:t>Published review articles in national and international peer-reviewed journal</w:t>
      </w:r>
      <w:r w:rsidR="00430FEF" w:rsidRPr="005264D3">
        <w:rPr>
          <w:rFonts w:ascii="Franklin Gothic Book" w:hAnsi="Franklin Gothic Book"/>
          <w:bCs/>
          <w:color w:val="000000"/>
        </w:rPr>
        <w:t>.</w:t>
      </w:r>
    </w:p>
    <w:p w:rsidR="004D1381" w:rsidRPr="005264D3" w:rsidRDefault="004D1381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lastRenderedPageBreak/>
        <w:t>PUBLICATIONS</w:t>
      </w:r>
    </w:p>
    <w:p w:rsidR="000A7533" w:rsidRPr="005264D3" w:rsidRDefault="000A7533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Book Chapter</w:t>
      </w:r>
    </w:p>
    <w:p w:rsidR="000A7533" w:rsidRPr="005264D3" w:rsidRDefault="008735E6" w:rsidP="005264D3">
      <w:pPr>
        <w:pStyle w:val="ListParagraph"/>
        <w:spacing w:line="276" w:lineRule="auto"/>
        <w:ind w:left="0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087A86" w:rsidRPr="005264D3">
        <w:rPr>
          <w:rFonts w:ascii="Franklin Gothic Book" w:hAnsi="Franklin Gothic Book"/>
          <w:b/>
          <w:bCs/>
          <w:color w:val="000000"/>
        </w:rPr>
        <w:t>, A.</w:t>
      </w:r>
      <w:r w:rsidR="00087A86" w:rsidRPr="005264D3">
        <w:rPr>
          <w:rFonts w:ascii="Franklin Gothic Book" w:hAnsi="Franklin Gothic Book"/>
          <w:bCs/>
          <w:color w:val="000000"/>
        </w:rPr>
        <w:t xml:space="preserve"> and Charudattan, R. 2009. </w:t>
      </w:r>
      <w:r w:rsidR="002B1FD7" w:rsidRPr="005264D3">
        <w:rPr>
          <w:rFonts w:ascii="Franklin Gothic Book" w:hAnsi="Franklin Gothic Book"/>
          <w:bCs/>
          <w:color w:val="000000"/>
        </w:rPr>
        <w:t>Biological control of i</w:t>
      </w:r>
      <w:r w:rsidR="00087A86" w:rsidRPr="005264D3">
        <w:rPr>
          <w:rFonts w:ascii="Franklin Gothic Book" w:hAnsi="Franklin Gothic Book"/>
          <w:bCs/>
          <w:color w:val="000000"/>
        </w:rPr>
        <w:t>nvasive weeds in forests and natural areas by using microbial agents. Pages 189-210 in: Management of Invasive Weeds (Vol. 5). (ed</w:t>
      </w:r>
      <w:r w:rsidR="00B50D07" w:rsidRPr="005264D3">
        <w:rPr>
          <w:rFonts w:ascii="Franklin Gothic Book" w:hAnsi="Franklin Gothic Book"/>
          <w:bCs/>
          <w:color w:val="000000"/>
        </w:rPr>
        <w:t>.</w:t>
      </w:r>
      <w:r w:rsidR="00087A86" w:rsidRPr="005264D3">
        <w:rPr>
          <w:rFonts w:ascii="Franklin Gothic Book" w:hAnsi="Franklin Gothic Book"/>
          <w:bCs/>
          <w:color w:val="000000"/>
        </w:rPr>
        <w:t xml:space="preserve"> Inderjit), Springer, 363pp.</w:t>
      </w:r>
    </w:p>
    <w:p w:rsidR="00FA7B24" w:rsidRPr="005264D3" w:rsidRDefault="007A59F1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Refereed Journal Articles</w:t>
      </w:r>
    </w:p>
    <w:p w:rsidR="00BE74B9" w:rsidRPr="005264D3" w:rsidRDefault="00BE74B9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/>
          <w:bCs/>
        </w:rPr>
        <w:t>Den Breeyen, A.</w:t>
      </w:r>
      <w:r w:rsidRPr="005264D3">
        <w:rPr>
          <w:rFonts w:ascii="Franklin Gothic Book" w:hAnsi="Franklin Gothic Book"/>
          <w:bCs/>
        </w:rPr>
        <w:t>, Rochefort, J., Russouw, A., Meitz-Hopkins, J. and Lennox, C.L. 2019</w:t>
      </w:r>
      <w:r w:rsidR="0075190B" w:rsidRPr="005264D3">
        <w:rPr>
          <w:rFonts w:ascii="Franklin Gothic Book" w:hAnsi="Franklin Gothic Book"/>
          <w:bCs/>
        </w:rPr>
        <w:t xml:space="preserve">. Preharvest detection and postharvest incidence of </w:t>
      </w:r>
      <w:r w:rsidR="0075190B" w:rsidRPr="005264D3">
        <w:rPr>
          <w:rFonts w:ascii="Franklin Gothic Book" w:hAnsi="Franklin Gothic Book"/>
          <w:bCs/>
          <w:i/>
        </w:rPr>
        <w:t>Phlyctema vagabunda</w:t>
      </w:r>
      <w:r w:rsidR="0075190B" w:rsidRPr="005264D3">
        <w:rPr>
          <w:rFonts w:ascii="Franklin Gothic Book" w:hAnsi="Franklin Gothic Book"/>
          <w:bCs/>
        </w:rPr>
        <w:t xml:space="preserve"> on ‘Cripps Pink’ apples in South Africa. Plant Disease 0: </w:t>
      </w:r>
      <w:r w:rsidR="0075190B" w:rsidRPr="005264D3">
        <w:rPr>
          <w:rFonts w:ascii="Franklin Gothic Book" w:hAnsi="Franklin Gothic Book"/>
          <w:color w:val="000000" w:themeColor="text1"/>
          <w:lang w:val="en-ZA"/>
        </w:rPr>
        <w:t>In press.</w:t>
      </w:r>
    </w:p>
    <w:p w:rsidR="0016029D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Sutton, G.F., Canavan, K., Day, M.D., </w:t>
      </w:r>
      <w:r w:rsidRPr="005264D3">
        <w:rPr>
          <w:rFonts w:ascii="Franklin Gothic Book" w:hAnsi="Franklin Gothic Book"/>
          <w:b/>
          <w:bCs/>
        </w:rPr>
        <w:t>den Breeyen, A.</w:t>
      </w:r>
      <w:r w:rsidRPr="005264D3">
        <w:rPr>
          <w:rFonts w:ascii="Franklin Gothic Book" w:hAnsi="Franklin Gothic Book"/>
          <w:bCs/>
        </w:rPr>
        <w:t xml:space="preserve">, Goolsby, J.A., Cristofaro, M., McConnachie, A. and Paterson, I.D. 2019. Grasses as suitable targets for classical weed biological control. BioControl </w:t>
      </w:r>
      <w:hyperlink r:id="rId8" w:history="1">
        <w:r w:rsidR="00430FEF" w:rsidRPr="005264D3">
          <w:rPr>
            <w:rStyle w:val="Hyperlink"/>
            <w:rFonts w:ascii="Franklin Gothic Book" w:hAnsi="Franklin Gothic Book"/>
            <w:bCs/>
            <w:color w:val="000000" w:themeColor="text1"/>
            <w:u w:val="none"/>
          </w:rPr>
          <w:t>64</w:t>
        </w:r>
      </w:hyperlink>
      <w:r w:rsidR="00430FEF" w:rsidRPr="005264D3">
        <w:rPr>
          <w:rStyle w:val="Hyperlink"/>
          <w:rFonts w:ascii="Franklin Gothic Book" w:hAnsi="Franklin Gothic Book"/>
          <w:bCs/>
          <w:color w:val="000000" w:themeColor="text1"/>
          <w:u w:val="none"/>
        </w:rPr>
        <w:t xml:space="preserve"> (6): 605-622</w:t>
      </w:r>
      <w:r w:rsidRPr="005264D3">
        <w:rPr>
          <w:rFonts w:ascii="Franklin Gothic Book" w:hAnsi="Franklin Gothic Book"/>
          <w:bCs/>
          <w:color w:val="000000" w:themeColor="text1"/>
        </w:rPr>
        <w:t>.</w:t>
      </w:r>
    </w:p>
    <w:p w:rsidR="00A608E6" w:rsidRPr="005264D3" w:rsidRDefault="00A608E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Ndolo, D., </w:t>
      </w:r>
      <w:r w:rsidR="00B31D94" w:rsidRPr="005264D3">
        <w:rPr>
          <w:rFonts w:ascii="Franklin Gothic Book" w:hAnsi="Franklin Gothic Book"/>
          <w:bCs/>
        </w:rPr>
        <w:t xml:space="preserve">Njuguna, E., Adentunji, C.O., Harbor, C., Rowe, A., </w:t>
      </w:r>
      <w:r w:rsidR="00B31D94" w:rsidRPr="005264D3">
        <w:rPr>
          <w:rFonts w:ascii="Franklin Gothic Book" w:hAnsi="Franklin Gothic Book"/>
          <w:b/>
          <w:bCs/>
        </w:rPr>
        <w:t>den Breeyen, A.</w:t>
      </w:r>
      <w:r w:rsidR="00B31D94" w:rsidRPr="005264D3">
        <w:rPr>
          <w:rFonts w:ascii="Franklin Gothic Book" w:hAnsi="Franklin Gothic Book"/>
          <w:bCs/>
        </w:rPr>
        <w:t xml:space="preserve">, Sangeetha, J., Singh, G., Szewczyk, B., Anjorin, T.S., Thangadurai, D. and Hospet, R. 2019. Research and development of biopesticides: Challenges and prospects. </w:t>
      </w:r>
      <w:r w:rsidR="00BE74B9" w:rsidRPr="005264D3">
        <w:rPr>
          <w:rFonts w:ascii="Franklin Gothic Book" w:hAnsi="Franklin Gothic Book"/>
          <w:bCs/>
        </w:rPr>
        <w:t>Outlooks on Pest Management</w:t>
      </w:r>
      <w:r w:rsidR="00BE74B9" w:rsidRPr="005264D3">
        <w:rPr>
          <w:rFonts w:ascii="Franklin Gothic Book" w:hAnsi="Franklin Gothic Book"/>
        </w:rPr>
        <w:t xml:space="preserve"> 30(6): In press.</w:t>
      </w:r>
    </w:p>
    <w:p w:rsidR="00BE74C3" w:rsidRPr="005264D3" w:rsidRDefault="00646F2C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Retief, E., van Rooi, C., and </w:t>
      </w:r>
      <w:r w:rsidRPr="005264D3">
        <w:rPr>
          <w:rFonts w:ascii="Franklin Gothic Book" w:hAnsi="Franklin Gothic Book"/>
          <w:b/>
          <w:bCs/>
        </w:rPr>
        <w:t>Den Breeyen, A</w:t>
      </w:r>
      <w:r w:rsidRPr="005264D3">
        <w:rPr>
          <w:rFonts w:ascii="Franklin Gothic Book" w:hAnsi="Franklin Gothic Book"/>
          <w:bCs/>
        </w:rPr>
        <w:t xml:space="preserve">. 2016. Environmental requirements and host-specificity of </w:t>
      </w:r>
      <w:r w:rsidRPr="005264D3">
        <w:rPr>
          <w:rFonts w:ascii="Franklin Gothic Book" w:hAnsi="Franklin Gothic Book"/>
          <w:bCs/>
          <w:i/>
        </w:rPr>
        <w:t>Puccinia eupatorii</w:t>
      </w:r>
      <w:r w:rsidRPr="005264D3">
        <w:rPr>
          <w:rFonts w:ascii="Franklin Gothic Book" w:hAnsi="Franklin Gothic Book"/>
          <w:bCs/>
        </w:rPr>
        <w:t xml:space="preserve">, a potential biocontrol agent of </w:t>
      </w:r>
      <w:r w:rsidRPr="005264D3">
        <w:rPr>
          <w:rFonts w:ascii="Franklin Gothic Book" w:hAnsi="Franklin Gothic Book"/>
          <w:bCs/>
          <w:i/>
        </w:rPr>
        <w:t>Campuloclinium macrocephalum</w:t>
      </w:r>
      <w:r w:rsidRPr="005264D3">
        <w:rPr>
          <w:rFonts w:ascii="Franklin Gothic Book" w:hAnsi="Franklin Gothic Book"/>
          <w:bCs/>
        </w:rPr>
        <w:t xml:space="preserve"> in South Africa. </w:t>
      </w:r>
      <w:r w:rsidRPr="005264D3">
        <w:rPr>
          <w:rFonts w:ascii="Franklin Gothic Book" w:hAnsi="Franklin Gothic Book"/>
          <w:b/>
          <w:bCs/>
        </w:rPr>
        <w:t>Australasian Plant Pathology</w:t>
      </w:r>
      <w:r w:rsidRPr="005264D3">
        <w:rPr>
          <w:rFonts w:ascii="Franklin Gothic Book" w:hAnsi="Franklin Gothic Book"/>
          <w:bCs/>
        </w:rPr>
        <w:t xml:space="preserve"> 45 (2): 135-144. DOI 10.1007/s13313-016-0401-z</w:t>
      </w:r>
      <w:r w:rsidR="00AE3A79" w:rsidRPr="005264D3">
        <w:rPr>
          <w:rFonts w:ascii="Franklin Gothic Book" w:hAnsi="Franklin Gothic Book"/>
          <w:bCs/>
        </w:rPr>
        <w:t>.</w:t>
      </w:r>
    </w:p>
    <w:p w:rsidR="00BE74C3" w:rsidRPr="005264D3" w:rsidRDefault="00BE74C3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Rochefort, J., </w:t>
      </w:r>
      <w:r w:rsidRPr="005264D3">
        <w:rPr>
          <w:rFonts w:ascii="Franklin Gothic Book" w:hAnsi="Franklin Gothic Book"/>
          <w:b/>
          <w:bCs/>
        </w:rPr>
        <w:t>Den Breeyen, A.,</w:t>
      </w:r>
      <w:r w:rsidRPr="005264D3">
        <w:rPr>
          <w:rFonts w:ascii="Franklin Gothic Book" w:hAnsi="Franklin Gothic Book"/>
          <w:bCs/>
        </w:rPr>
        <w:t xml:space="preserve"> and Lennox, C.L. 2015. Disease incidence and orchard detection of </w:t>
      </w:r>
      <w:r w:rsidRPr="005264D3">
        <w:rPr>
          <w:rFonts w:ascii="Franklin Gothic Book" w:hAnsi="Franklin Gothic Book"/>
          <w:bCs/>
          <w:i/>
          <w:iCs/>
        </w:rPr>
        <w:t xml:space="preserve">Neofabraea alba </w:t>
      </w:r>
      <w:r w:rsidR="005264D3">
        <w:rPr>
          <w:rFonts w:ascii="Franklin Gothic Book" w:hAnsi="Franklin Gothic Book"/>
          <w:bCs/>
        </w:rPr>
        <w:t>on ‘Cripp</w:t>
      </w:r>
      <w:r w:rsidRPr="005264D3">
        <w:rPr>
          <w:rFonts w:ascii="Franklin Gothic Book" w:hAnsi="Franklin Gothic Book"/>
          <w:bCs/>
        </w:rPr>
        <w:t xml:space="preserve">s Pink’ apples in the Western Cape of South Africa. </w:t>
      </w:r>
      <w:r w:rsidRPr="005264D3">
        <w:rPr>
          <w:rFonts w:ascii="Franklin Gothic Book" w:hAnsi="Franklin Gothic Book"/>
          <w:b/>
          <w:bCs/>
        </w:rPr>
        <w:t xml:space="preserve">IOBC-WPRS Bulletin </w:t>
      </w:r>
      <w:r w:rsidRPr="005264D3">
        <w:rPr>
          <w:rFonts w:ascii="Franklin Gothic Book" w:hAnsi="Franklin Gothic Book"/>
          <w:iCs/>
        </w:rPr>
        <w:t>110 :147-149.</w:t>
      </w:r>
    </w:p>
    <w:p w:rsidR="00BE74C3" w:rsidRPr="005264D3" w:rsidRDefault="00BE74C3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Rochefort, J., </w:t>
      </w:r>
      <w:r w:rsidRPr="005264D3">
        <w:rPr>
          <w:rFonts w:ascii="Franklin Gothic Book" w:hAnsi="Franklin Gothic Book"/>
          <w:b/>
          <w:bCs/>
        </w:rPr>
        <w:t>Den Breeyen, A</w:t>
      </w:r>
      <w:r w:rsidRPr="005264D3">
        <w:rPr>
          <w:rFonts w:ascii="Franklin Gothic Book" w:hAnsi="Franklin Gothic Book"/>
          <w:bCs/>
        </w:rPr>
        <w:t xml:space="preserve">., and Lennox, C.L. 2015. Fungicide sensitivity of a South African </w:t>
      </w:r>
      <w:r w:rsidRPr="005264D3">
        <w:rPr>
          <w:rFonts w:ascii="Franklin Gothic Book" w:hAnsi="Franklin Gothic Book"/>
          <w:bCs/>
          <w:i/>
          <w:iCs/>
        </w:rPr>
        <w:t xml:space="preserve">Neofabraea alba </w:t>
      </w:r>
      <w:r w:rsidRPr="005264D3">
        <w:rPr>
          <w:rFonts w:ascii="Franklin Gothic Book" w:hAnsi="Franklin Gothic Book"/>
          <w:bCs/>
        </w:rPr>
        <w:t xml:space="preserve">population towards the fungicides pyrimethanil and fludioxonil. </w:t>
      </w:r>
      <w:r w:rsidRPr="005264D3">
        <w:rPr>
          <w:rFonts w:ascii="Franklin Gothic Book" w:hAnsi="Franklin Gothic Book"/>
          <w:b/>
          <w:bCs/>
        </w:rPr>
        <w:t>IOBC-WPRS Bulletin</w:t>
      </w:r>
      <w:r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  <w:iCs/>
        </w:rPr>
        <w:t>110 :107-108.</w:t>
      </w:r>
    </w:p>
    <w:p w:rsidR="000543F0" w:rsidRPr="005264D3" w:rsidRDefault="000543F0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/>
        </w:rPr>
        <w:t>Den Breeyen</w:t>
      </w:r>
      <w:r w:rsidRPr="005264D3">
        <w:rPr>
          <w:rFonts w:ascii="Franklin Gothic Book" w:hAnsi="Franklin Gothic Book"/>
        </w:rPr>
        <w:t xml:space="preserve">, </w:t>
      </w:r>
      <w:r w:rsidRPr="005264D3">
        <w:rPr>
          <w:rFonts w:ascii="Franklin Gothic Book" w:hAnsi="Franklin Gothic Book"/>
          <w:b/>
        </w:rPr>
        <w:t>A</w:t>
      </w:r>
      <w:r w:rsidRPr="005264D3">
        <w:rPr>
          <w:rFonts w:ascii="Franklin Gothic Book" w:hAnsi="Franklin Gothic Book"/>
        </w:rPr>
        <w:t xml:space="preserve">. &amp; Lennox, C.L. 2012. Towards the development of a rapid detection method for bull’s eye rot in apples. </w:t>
      </w:r>
      <w:r w:rsidR="00AF3034" w:rsidRPr="005264D3">
        <w:rPr>
          <w:rFonts w:ascii="Franklin Gothic Book" w:hAnsi="Franklin Gothic Book"/>
          <w:b/>
          <w:bCs/>
        </w:rPr>
        <w:t>IOBC-WPRS Bulletin</w:t>
      </w:r>
      <w:r w:rsidR="00AF3034" w:rsidRPr="005264D3">
        <w:rPr>
          <w:rFonts w:ascii="Franklin Gothic Book" w:hAnsi="Franklin Gothic Book"/>
          <w:bCs/>
        </w:rPr>
        <w:t xml:space="preserve"> </w:t>
      </w:r>
      <w:r w:rsidR="00BE74C3" w:rsidRPr="005264D3">
        <w:rPr>
          <w:rFonts w:ascii="Franklin Gothic Book" w:hAnsi="Franklin Gothic Book"/>
          <w:bCs/>
        </w:rPr>
        <w:t>84: 5-8.</w:t>
      </w:r>
    </w:p>
    <w:p w:rsidR="000A7533" w:rsidRPr="005264D3" w:rsidRDefault="00F75179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>Gaertner, M.,</w:t>
      </w:r>
      <w:r w:rsidRPr="005264D3">
        <w:rPr>
          <w:rFonts w:ascii="Franklin Gothic Book" w:hAnsi="Franklin Gothic Book"/>
          <w:iCs/>
        </w:rPr>
        <w:t xml:space="preserve"> </w:t>
      </w:r>
      <w:r w:rsidRPr="005264D3">
        <w:rPr>
          <w:rFonts w:ascii="Franklin Gothic Book" w:hAnsi="Franklin Gothic Book"/>
          <w:b/>
          <w:iCs/>
        </w:rPr>
        <w:t>Den Breeyen, A.,</w:t>
      </w:r>
      <w:r w:rsidRPr="005264D3">
        <w:rPr>
          <w:rFonts w:ascii="Franklin Gothic Book" w:hAnsi="Franklin Gothic Book"/>
          <w:iCs/>
        </w:rPr>
        <w:t xml:space="preserve"> Hui, </w:t>
      </w:r>
      <w:r w:rsidR="005D766C" w:rsidRPr="005264D3">
        <w:rPr>
          <w:rFonts w:ascii="Franklin Gothic Book" w:hAnsi="Franklin Gothic Book"/>
          <w:iCs/>
        </w:rPr>
        <w:t>C</w:t>
      </w:r>
      <w:r w:rsidRPr="005264D3">
        <w:rPr>
          <w:rFonts w:ascii="Franklin Gothic Book" w:hAnsi="Franklin Gothic Book"/>
          <w:iCs/>
        </w:rPr>
        <w:t>. and Richardson, D.</w:t>
      </w:r>
      <w:r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</w:rPr>
        <w:t>2009</w:t>
      </w:r>
      <w:r w:rsidR="007B0988" w:rsidRPr="005264D3">
        <w:rPr>
          <w:rFonts w:ascii="Franklin Gothic Book" w:hAnsi="Franklin Gothic Book"/>
        </w:rPr>
        <w:t xml:space="preserve">. </w:t>
      </w:r>
      <w:r w:rsidRPr="005264D3">
        <w:rPr>
          <w:rFonts w:ascii="Franklin Gothic Book" w:hAnsi="Franklin Gothic Book"/>
          <w:bCs/>
        </w:rPr>
        <w:t>Impacts of alien plant in</w:t>
      </w:r>
      <w:r w:rsidR="00DE7532" w:rsidRPr="005264D3">
        <w:rPr>
          <w:rFonts w:ascii="Franklin Gothic Book" w:hAnsi="Franklin Gothic Book"/>
          <w:bCs/>
        </w:rPr>
        <w:t>vasions on species richness in M</w:t>
      </w:r>
      <w:r w:rsidRPr="005264D3">
        <w:rPr>
          <w:rFonts w:ascii="Franklin Gothic Book" w:hAnsi="Franklin Gothic Book"/>
          <w:bCs/>
        </w:rPr>
        <w:t>editerranean-type ecosystems: a meta-analysis.</w:t>
      </w:r>
      <w:r w:rsidRPr="005264D3">
        <w:rPr>
          <w:rFonts w:ascii="Franklin Gothic Book" w:hAnsi="Franklin Gothic Book"/>
          <w:iCs/>
        </w:rPr>
        <w:t xml:space="preserve"> </w:t>
      </w:r>
      <w:r w:rsidRPr="005264D3">
        <w:rPr>
          <w:rFonts w:ascii="Franklin Gothic Book" w:hAnsi="Franklin Gothic Book"/>
          <w:b/>
          <w:iCs/>
        </w:rPr>
        <w:t>Progress in Physical Geography</w:t>
      </w:r>
      <w:r w:rsidRPr="005264D3">
        <w:rPr>
          <w:rFonts w:ascii="Franklin Gothic Book" w:hAnsi="Franklin Gothic Book"/>
          <w:iCs/>
        </w:rPr>
        <w:t xml:space="preserve"> </w:t>
      </w:r>
      <w:r w:rsidRPr="005264D3">
        <w:rPr>
          <w:rFonts w:ascii="Franklin Gothic Book" w:hAnsi="Franklin Gothic Book"/>
        </w:rPr>
        <w:t>33(3): 1–20.</w:t>
      </w:r>
    </w:p>
    <w:p w:rsidR="00F75179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1B7419" w:rsidRPr="005264D3">
        <w:rPr>
          <w:rFonts w:ascii="Franklin Gothic Book" w:hAnsi="Franklin Gothic Book"/>
          <w:b/>
          <w:bCs/>
          <w:color w:val="000000"/>
        </w:rPr>
        <w:t>, A</w:t>
      </w:r>
      <w:r w:rsidR="001B7419" w:rsidRPr="005264D3">
        <w:rPr>
          <w:rFonts w:ascii="Franklin Gothic Book" w:hAnsi="Franklin Gothic Book"/>
          <w:bCs/>
          <w:color w:val="000000"/>
        </w:rPr>
        <w:t>.</w:t>
      </w:r>
      <w:r w:rsidR="00F75179" w:rsidRPr="005264D3">
        <w:rPr>
          <w:rFonts w:ascii="Franklin Gothic Book" w:hAnsi="Franklin Gothic Book"/>
          <w:bCs/>
          <w:color w:val="000000"/>
        </w:rPr>
        <w:t>,</w:t>
      </w:r>
      <w:r w:rsidR="001B7419" w:rsidRPr="005264D3">
        <w:rPr>
          <w:rFonts w:ascii="Franklin Gothic Book" w:hAnsi="Franklin Gothic Book"/>
          <w:bCs/>
          <w:color w:val="000000"/>
        </w:rPr>
        <w:t xml:space="preserve"> Groenewald, J.Z., Verkley, G.J.M. and Crous, P.W. 2006. Morphological and molecular characterisation of Mycosphaerellaceae associated with the invasive weed, </w:t>
      </w:r>
      <w:r w:rsidR="001B7419" w:rsidRPr="005264D3">
        <w:rPr>
          <w:rFonts w:ascii="Franklin Gothic Book" w:hAnsi="Franklin Gothic Book"/>
          <w:bCs/>
          <w:i/>
          <w:color w:val="000000"/>
        </w:rPr>
        <w:t>Chromolaena odorata</w:t>
      </w:r>
      <w:r w:rsidR="001B7419" w:rsidRPr="005264D3">
        <w:rPr>
          <w:rFonts w:ascii="Franklin Gothic Book" w:hAnsi="Franklin Gothic Book"/>
          <w:bCs/>
          <w:color w:val="000000"/>
        </w:rPr>
        <w:t xml:space="preserve">. </w:t>
      </w:r>
      <w:r w:rsidR="001B7419" w:rsidRPr="005264D3">
        <w:rPr>
          <w:rFonts w:ascii="Franklin Gothic Book" w:hAnsi="Franklin Gothic Book"/>
          <w:b/>
          <w:bCs/>
          <w:color w:val="000000"/>
        </w:rPr>
        <w:t>Fungal Diversity</w:t>
      </w:r>
      <w:r w:rsidR="001B7419" w:rsidRPr="005264D3">
        <w:rPr>
          <w:rFonts w:ascii="Franklin Gothic Book" w:hAnsi="Franklin Gothic Book"/>
          <w:bCs/>
          <w:color w:val="000000"/>
        </w:rPr>
        <w:t xml:space="preserve"> </w:t>
      </w:r>
      <w:r w:rsidR="001A0841" w:rsidRPr="005264D3">
        <w:rPr>
          <w:rFonts w:ascii="Franklin Gothic Book" w:hAnsi="Franklin Gothic Book"/>
          <w:bCs/>
          <w:color w:val="000000"/>
        </w:rPr>
        <w:t>23</w:t>
      </w:r>
      <w:r w:rsidR="001B7419" w:rsidRPr="005264D3">
        <w:rPr>
          <w:rFonts w:ascii="Franklin Gothic Book" w:hAnsi="Franklin Gothic Book"/>
          <w:bCs/>
          <w:color w:val="000000"/>
        </w:rPr>
        <w:t xml:space="preserve">: </w:t>
      </w:r>
      <w:r w:rsidR="001A0841" w:rsidRPr="005264D3">
        <w:rPr>
          <w:rFonts w:ascii="Franklin Gothic Book" w:hAnsi="Franklin Gothic Book"/>
          <w:bCs/>
          <w:color w:val="000000"/>
        </w:rPr>
        <w:t>89-110</w:t>
      </w:r>
      <w:r w:rsidR="001B7419" w:rsidRPr="005264D3">
        <w:rPr>
          <w:rFonts w:ascii="Franklin Gothic Book" w:hAnsi="Franklin Gothic Book"/>
          <w:bCs/>
          <w:color w:val="000000"/>
        </w:rPr>
        <w:t>.</w:t>
      </w:r>
      <w:r w:rsidR="00F75179" w:rsidRPr="005264D3">
        <w:rPr>
          <w:rFonts w:ascii="Franklin Gothic Book" w:hAnsi="Franklin Gothic Book"/>
          <w:bCs/>
          <w:color w:val="000000"/>
        </w:rPr>
        <w:t xml:space="preserve"> </w:t>
      </w:r>
    </w:p>
    <w:p w:rsidR="002763A9" w:rsidRPr="005264D3" w:rsidRDefault="002763A9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  <w:sectPr w:rsidR="002763A9" w:rsidRPr="005264D3" w:rsidSect="009C6F3D"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:rsidR="00C45CE3" w:rsidRPr="005264D3" w:rsidRDefault="00C45CE3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lastRenderedPageBreak/>
        <w:t>Disease Notes</w:t>
      </w:r>
    </w:p>
    <w:p w:rsidR="007C5426" w:rsidRPr="005264D3" w:rsidRDefault="007C542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Crous, P.W., Groenwald, J.Z., </w:t>
      </w: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2014. </w:t>
      </w:r>
      <w:r w:rsidRPr="005264D3">
        <w:rPr>
          <w:rFonts w:ascii="Franklin Gothic Book" w:hAnsi="Franklin Gothic Book"/>
          <w:bCs/>
          <w:i/>
          <w:color w:val="000000"/>
        </w:rPr>
        <w:t>Arxiella dolichandrae</w:t>
      </w:r>
      <w:r w:rsidRPr="005264D3">
        <w:rPr>
          <w:rFonts w:ascii="Franklin Gothic Book" w:hAnsi="Franklin Gothic Book"/>
          <w:bCs/>
          <w:color w:val="000000"/>
        </w:rPr>
        <w:t xml:space="preserve"> Crous, </w:t>
      </w:r>
      <w:r w:rsidRPr="005264D3">
        <w:rPr>
          <w:rFonts w:ascii="Franklin Gothic Book" w:hAnsi="Franklin Gothic Book"/>
          <w:bCs/>
          <w:i/>
          <w:color w:val="000000"/>
        </w:rPr>
        <w:t>sp. nov.</w:t>
      </w:r>
      <w:r w:rsidRPr="005264D3">
        <w:rPr>
          <w:rFonts w:ascii="Franklin Gothic Book" w:hAnsi="Franklin Gothic Book"/>
          <w:bCs/>
          <w:color w:val="000000"/>
        </w:rPr>
        <w:t xml:space="preserve">, Fungal Planet Description Sheet 287. </w:t>
      </w:r>
      <w:r w:rsidRPr="005264D3">
        <w:rPr>
          <w:rFonts w:ascii="Franklin Gothic Book" w:hAnsi="Franklin Gothic Book"/>
          <w:b/>
          <w:bCs/>
          <w:color w:val="000000"/>
        </w:rPr>
        <w:t>Persoonia</w:t>
      </w:r>
      <w:r w:rsidRPr="005264D3">
        <w:rPr>
          <w:rFonts w:ascii="Franklin Gothic Book" w:hAnsi="Franklin Gothic Book"/>
          <w:bCs/>
          <w:color w:val="000000"/>
        </w:rPr>
        <w:t xml:space="preserve"> 33: 226-227.</w:t>
      </w:r>
    </w:p>
    <w:p w:rsidR="00845F2A" w:rsidRPr="005264D3" w:rsidRDefault="00845F2A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Crous, P.W., Groenwald, J.Z., </w:t>
      </w:r>
      <w:r w:rsidRPr="005264D3">
        <w:rPr>
          <w:rFonts w:ascii="Franklin Gothic Book" w:hAnsi="Franklin Gothic Book"/>
          <w:b/>
          <w:bCs/>
          <w:color w:val="000000"/>
        </w:rPr>
        <w:t>Den Bree</w:t>
      </w:r>
      <w:r w:rsidR="00EB64DF" w:rsidRPr="005264D3">
        <w:rPr>
          <w:rFonts w:ascii="Franklin Gothic Book" w:hAnsi="Franklin Gothic Book"/>
          <w:b/>
          <w:bCs/>
          <w:color w:val="000000"/>
        </w:rPr>
        <w:t>y</w:t>
      </w:r>
      <w:r w:rsidRPr="005264D3">
        <w:rPr>
          <w:rFonts w:ascii="Franklin Gothic Book" w:hAnsi="Franklin Gothic Book"/>
          <w:b/>
          <w:bCs/>
          <w:color w:val="000000"/>
        </w:rPr>
        <w:t>en, A</w:t>
      </w:r>
      <w:r w:rsidRPr="005264D3">
        <w:rPr>
          <w:rFonts w:ascii="Franklin Gothic Book" w:hAnsi="Franklin Gothic Book"/>
          <w:bCs/>
          <w:color w:val="000000"/>
        </w:rPr>
        <w:t xml:space="preserve">. and King, A. 2014. </w:t>
      </w:r>
      <w:r w:rsidRPr="005264D3">
        <w:rPr>
          <w:rFonts w:ascii="Franklin Gothic Book" w:hAnsi="Franklin Gothic Book"/>
          <w:bCs/>
          <w:i/>
          <w:color w:val="000000"/>
        </w:rPr>
        <w:t>Cercosporella dolicandrae</w:t>
      </w:r>
      <w:r w:rsidRPr="005264D3">
        <w:rPr>
          <w:rFonts w:ascii="Franklin Gothic Book" w:hAnsi="Franklin Gothic Book"/>
          <w:bCs/>
          <w:color w:val="000000"/>
        </w:rPr>
        <w:t xml:space="preserve"> Crous &amp; den Breeyen, </w:t>
      </w:r>
      <w:r w:rsidRPr="005264D3">
        <w:rPr>
          <w:rFonts w:ascii="Franklin Gothic Book" w:hAnsi="Franklin Gothic Book"/>
          <w:bCs/>
          <w:i/>
          <w:color w:val="000000"/>
        </w:rPr>
        <w:t xml:space="preserve">sp. nov., </w:t>
      </w:r>
      <w:r w:rsidRPr="005264D3">
        <w:rPr>
          <w:rFonts w:ascii="Franklin Gothic Book" w:hAnsi="Franklin Gothic Book"/>
          <w:bCs/>
          <w:color w:val="000000"/>
        </w:rPr>
        <w:t>Fungal Planet Description Sheet 243.</w:t>
      </w:r>
      <w:r w:rsidRPr="005264D3">
        <w:rPr>
          <w:rFonts w:ascii="Franklin Gothic Book" w:hAnsi="Franklin Gothic Book"/>
          <w:bCs/>
          <w:i/>
          <w:color w:val="000000"/>
        </w:rPr>
        <w:t xml:space="preserve"> </w:t>
      </w:r>
      <w:r w:rsidRPr="005264D3">
        <w:rPr>
          <w:rFonts w:ascii="Franklin Gothic Book" w:hAnsi="Franklin Gothic Book"/>
          <w:b/>
          <w:bCs/>
          <w:color w:val="000000"/>
        </w:rPr>
        <w:t>Persoonia</w:t>
      </w:r>
      <w:r w:rsidRPr="005264D3">
        <w:rPr>
          <w:rFonts w:ascii="Franklin Gothic Book" w:hAnsi="Franklin Gothic Book"/>
          <w:bCs/>
          <w:i/>
          <w:color w:val="000000"/>
        </w:rPr>
        <w:t xml:space="preserve"> </w:t>
      </w:r>
      <w:r w:rsidRPr="005264D3">
        <w:rPr>
          <w:rFonts w:ascii="Franklin Gothic Book" w:hAnsi="Franklin Gothic Book"/>
          <w:bCs/>
          <w:color w:val="000000"/>
        </w:rPr>
        <w:t>32: 232-233</w:t>
      </w:r>
      <w:r w:rsidRPr="005264D3">
        <w:rPr>
          <w:rFonts w:ascii="Franklin Gothic Book" w:hAnsi="Franklin Gothic Book"/>
          <w:bCs/>
          <w:i/>
          <w:color w:val="000000"/>
        </w:rPr>
        <w:t>.</w:t>
      </w:r>
    </w:p>
    <w:p w:rsidR="00C45CE3" w:rsidRPr="005264D3" w:rsidRDefault="00C45CE3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Wood, A.R., </w:t>
      </w:r>
      <w:r w:rsidR="008735E6" w:rsidRPr="005264D3">
        <w:rPr>
          <w:rFonts w:ascii="Franklin Gothic Book" w:hAnsi="Franklin Gothic Book"/>
          <w:b/>
          <w:bCs/>
          <w:color w:val="000000"/>
        </w:rPr>
        <w:t>Den Breeyen</w:t>
      </w:r>
      <w:r w:rsidRPr="005264D3">
        <w:rPr>
          <w:rFonts w:ascii="Franklin Gothic Book" w:hAnsi="Franklin Gothic Book"/>
          <w:b/>
          <w:bCs/>
          <w:color w:val="000000"/>
        </w:rPr>
        <w:t>, A.</w:t>
      </w:r>
      <w:r w:rsidR="006B448A" w:rsidRPr="005264D3">
        <w:rPr>
          <w:rFonts w:ascii="Franklin Gothic Book" w:hAnsi="Franklin Gothic Book"/>
          <w:bCs/>
          <w:color w:val="000000"/>
        </w:rPr>
        <w:t xml:space="preserve"> </w:t>
      </w:r>
      <w:r w:rsidR="00240852" w:rsidRPr="005264D3">
        <w:rPr>
          <w:rFonts w:ascii="Franklin Gothic Book" w:hAnsi="Franklin Gothic Book"/>
          <w:bCs/>
          <w:color w:val="000000"/>
        </w:rPr>
        <w:t xml:space="preserve">and </w:t>
      </w:r>
      <w:r w:rsidR="007B0988" w:rsidRPr="005264D3">
        <w:rPr>
          <w:rFonts w:ascii="Franklin Gothic Book" w:hAnsi="Franklin Gothic Book"/>
          <w:bCs/>
          <w:color w:val="000000"/>
        </w:rPr>
        <w:t xml:space="preserve">Beed, F. </w:t>
      </w:r>
      <w:r w:rsidR="006B448A" w:rsidRPr="005264D3">
        <w:rPr>
          <w:rFonts w:ascii="Franklin Gothic Book" w:hAnsi="Franklin Gothic Book"/>
          <w:bCs/>
          <w:color w:val="000000"/>
        </w:rPr>
        <w:t>2009</w:t>
      </w:r>
      <w:r w:rsidRPr="005264D3">
        <w:rPr>
          <w:rFonts w:ascii="Franklin Gothic Book" w:hAnsi="Franklin Gothic Book"/>
          <w:bCs/>
          <w:color w:val="000000"/>
        </w:rPr>
        <w:t xml:space="preserve">. </w:t>
      </w:r>
      <w:r w:rsidRPr="005264D3">
        <w:rPr>
          <w:rFonts w:ascii="Franklin Gothic Book" w:hAnsi="Franklin Gothic Book"/>
        </w:rPr>
        <w:t xml:space="preserve">First report of smut on </w:t>
      </w:r>
      <w:r w:rsidRPr="005264D3">
        <w:rPr>
          <w:rFonts w:ascii="Franklin Gothic Book" w:hAnsi="Franklin Gothic Book"/>
          <w:i/>
        </w:rPr>
        <w:t>Imperata cylindrica</w:t>
      </w:r>
      <w:r w:rsidRPr="005264D3">
        <w:rPr>
          <w:rFonts w:ascii="Franklin Gothic Book" w:hAnsi="Franklin Gothic Book"/>
        </w:rPr>
        <w:t xml:space="preserve"> caused by </w:t>
      </w:r>
      <w:r w:rsidRPr="005264D3">
        <w:rPr>
          <w:rFonts w:ascii="Franklin Gothic Book" w:hAnsi="Franklin Gothic Book"/>
          <w:i/>
        </w:rPr>
        <w:t>Sporisorium schweinfurthianum</w:t>
      </w:r>
      <w:r w:rsidRPr="005264D3">
        <w:rPr>
          <w:rFonts w:ascii="Franklin Gothic Book" w:hAnsi="Franklin Gothic Book"/>
        </w:rPr>
        <w:t xml:space="preserve"> in South Africa.</w:t>
      </w:r>
      <w:r w:rsidR="008D6BCB" w:rsidRPr="005264D3">
        <w:rPr>
          <w:rFonts w:ascii="Franklin Gothic Book" w:hAnsi="Franklin Gothic Book"/>
        </w:rPr>
        <w:t xml:space="preserve"> </w:t>
      </w:r>
      <w:r w:rsidRPr="005264D3">
        <w:rPr>
          <w:rFonts w:ascii="Franklin Gothic Book" w:hAnsi="Franklin Gothic Book"/>
          <w:b/>
        </w:rPr>
        <w:t>Plant Disease</w:t>
      </w:r>
      <w:r w:rsidRPr="005264D3">
        <w:rPr>
          <w:rFonts w:ascii="Franklin Gothic Book" w:hAnsi="Franklin Gothic Book"/>
        </w:rPr>
        <w:t xml:space="preserve"> </w:t>
      </w:r>
      <w:r w:rsidR="00240852" w:rsidRPr="005264D3">
        <w:rPr>
          <w:rFonts w:ascii="Franklin Gothic Book" w:hAnsi="Franklin Gothic Book"/>
        </w:rPr>
        <w:t>93 (3): 322.</w:t>
      </w:r>
    </w:p>
    <w:p w:rsidR="00DC0D33" w:rsidRPr="005264D3" w:rsidRDefault="007A59F1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Technical Papers</w:t>
      </w:r>
    </w:p>
    <w:p w:rsidR="008D6BCB" w:rsidRPr="005264D3" w:rsidRDefault="008D6BCB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Den Breeyen, A. </w:t>
      </w:r>
      <w:r w:rsidRPr="005264D3">
        <w:rPr>
          <w:rFonts w:ascii="Franklin Gothic Book" w:hAnsi="Franklin Gothic Book"/>
          <w:bCs/>
          <w:color w:val="000000"/>
        </w:rPr>
        <w:t xml:space="preserve">2014. </w:t>
      </w:r>
      <w:r w:rsidRPr="005264D3">
        <w:rPr>
          <w:rFonts w:ascii="Franklin Gothic Book" w:hAnsi="Franklin Gothic Book"/>
          <w:bCs/>
          <w:i/>
          <w:color w:val="000000"/>
        </w:rPr>
        <w:t>Puccinia xanthii</w:t>
      </w:r>
      <w:r w:rsidRPr="005264D3">
        <w:rPr>
          <w:rFonts w:ascii="Franklin Gothic Book" w:hAnsi="Franklin Gothic Book"/>
          <w:bCs/>
          <w:color w:val="000000"/>
        </w:rPr>
        <w:t>. Summer rust fungus for biocontrol of parthenium weed. ARC-PPRI Factsheets on Invasive Alien plants and their control in South Africa. www.arc.agric.za.</w:t>
      </w:r>
    </w:p>
    <w:p w:rsidR="00DC082C" w:rsidRPr="005264D3" w:rsidRDefault="00DC082C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Den Breeyen, A. </w:t>
      </w:r>
      <w:r w:rsidRPr="005264D3">
        <w:rPr>
          <w:rFonts w:ascii="Franklin Gothic Book" w:hAnsi="Franklin Gothic Book"/>
          <w:bCs/>
          <w:color w:val="000000"/>
        </w:rPr>
        <w:t xml:space="preserve">2013. </w:t>
      </w:r>
      <w:r w:rsidR="008D6BCB" w:rsidRPr="005264D3">
        <w:rPr>
          <w:rFonts w:ascii="Franklin Gothic Book" w:hAnsi="Franklin Gothic Book"/>
          <w:bCs/>
          <w:i/>
          <w:color w:val="000000"/>
        </w:rPr>
        <w:t>Puccinia eupatorii</w:t>
      </w:r>
      <w:r w:rsidR="008D6BCB" w:rsidRPr="005264D3">
        <w:rPr>
          <w:rFonts w:ascii="Franklin Gothic Book" w:hAnsi="Franklin Gothic Book"/>
          <w:bCs/>
          <w:color w:val="000000"/>
        </w:rPr>
        <w:t>. A rust fungus for biocontrol of pompom weed. ARC-PPRI Factsheets on Invasive Alien plants and their control in South Africa. www.arc.agric.za.</w:t>
      </w:r>
    </w:p>
    <w:p w:rsidR="00FE4CE2" w:rsidRPr="005264D3" w:rsidRDefault="00FE4CE2" w:rsidP="005264D3">
      <w:pPr>
        <w:spacing w:line="276" w:lineRule="auto"/>
        <w:ind w:left="540" w:hanging="540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</w:rPr>
        <w:t>B</w:t>
      </w:r>
      <w:r w:rsidR="00441EF3" w:rsidRPr="005264D3">
        <w:rPr>
          <w:rFonts w:ascii="Franklin Gothic Book" w:hAnsi="Franklin Gothic Book"/>
        </w:rPr>
        <w:t>eed, F., Charudattan, R.</w:t>
      </w:r>
      <w:r w:rsidRPr="005264D3">
        <w:rPr>
          <w:rFonts w:ascii="Franklin Gothic Book" w:hAnsi="Franklin Gothic Book"/>
        </w:rPr>
        <w:t xml:space="preserve"> and </w:t>
      </w: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</w:rPr>
        <w:t xml:space="preserve"> 2005. Development of ISSR's to characterise biotypes of </w:t>
      </w:r>
      <w:r w:rsidRPr="005264D3">
        <w:rPr>
          <w:rFonts w:ascii="Franklin Gothic Book" w:hAnsi="Franklin Gothic Book"/>
          <w:i/>
        </w:rPr>
        <w:t>Imperata cylindrica</w:t>
      </w:r>
      <w:r w:rsidRPr="005264D3">
        <w:rPr>
          <w:rFonts w:ascii="Franklin Gothic Book" w:hAnsi="Franklin Gothic Book"/>
        </w:rPr>
        <w:t xml:space="preserve"> from southeastern USA and West Africa and field tests of plant pathogens for suitability as biocontrol agents. </w:t>
      </w:r>
      <w:r w:rsidRPr="005264D3">
        <w:rPr>
          <w:rFonts w:ascii="Franklin Gothic Book" w:hAnsi="Franklin Gothic Book"/>
          <w:b/>
        </w:rPr>
        <w:t xml:space="preserve">International Bioherbicide Group Newsletter, </w:t>
      </w:r>
      <w:r w:rsidRPr="005264D3">
        <w:rPr>
          <w:rFonts w:ascii="Franklin Gothic Book" w:hAnsi="Franklin Gothic Book"/>
        </w:rPr>
        <w:t>p 9-10.</w:t>
      </w:r>
    </w:p>
    <w:p w:rsidR="003B0622" w:rsidRPr="005264D3" w:rsidRDefault="004873EE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hyperlink r:id="rId9" w:history="1">
        <w:r w:rsidR="00FE4CE2" w:rsidRPr="005264D3">
          <w:rPr>
            <w:rStyle w:val="Hyperlink"/>
            <w:rFonts w:ascii="Franklin Gothic Book" w:hAnsi="Franklin Gothic Book"/>
            <w:color w:val="auto"/>
            <w:u w:val="none"/>
          </w:rPr>
          <w:t>Beed, F.</w:t>
        </w:r>
      </w:hyperlink>
      <w:r w:rsidR="00FE4CE2" w:rsidRPr="005264D3">
        <w:rPr>
          <w:rFonts w:ascii="Franklin Gothic Book" w:hAnsi="Franklin Gothic Book"/>
        </w:rPr>
        <w:t xml:space="preserve">, </w:t>
      </w:r>
      <w:hyperlink r:id="rId10" w:history="1">
        <w:r w:rsidR="00FE4CE2" w:rsidRPr="005264D3">
          <w:rPr>
            <w:rStyle w:val="Hyperlink"/>
            <w:rFonts w:ascii="Franklin Gothic Book" w:hAnsi="Franklin Gothic Book"/>
            <w:color w:val="auto"/>
            <w:u w:val="none"/>
          </w:rPr>
          <w:t>Charudattan, R.</w:t>
        </w:r>
      </w:hyperlink>
      <w:r w:rsidR="00FE4CE2" w:rsidRPr="005264D3">
        <w:rPr>
          <w:rFonts w:ascii="Franklin Gothic Book" w:hAnsi="Franklin Gothic Book"/>
        </w:rPr>
        <w:t xml:space="preserve"> and </w:t>
      </w:r>
      <w:hyperlink r:id="rId11" w:history="1">
        <w:r w:rsidR="00FE4CE2" w:rsidRPr="005264D3">
          <w:rPr>
            <w:rStyle w:val="Hyperlink"/>
            <w:rFonts w:ascii="Franklin Gothic Book" w:hAnsi="Franklin Gothic Book"/>
            <w:b/>
            <w:color w:val="auto"/>
            <w:u w:val="none"/>
          </w:rPr>
          <w:t>Den Breeyen, A</w:t>
        </w:r>
        <w:r w:rsidR="00FE4CE2" w:rsidRPr="005264D3">
          <w:rPr>
            <w:rStyle w:val="Hyperlink"/>
            <w:rFonts w:ascii="Franklin Gothic Book" w:hAnsi="Franklin Gothic Book"/>
            <w:color w:val="auto"/>
            <w:u w:val="none"/>
          </w:rPr>
          <w:t>.</w:t>
        </w:r>
      </w:hyperlink>
      <w:r w:rsidR="00FE4CE2" w:rsidRPr="005264D3">
        <w:rPr>
          <w:rFonts w:ascii="Franklin Gothic Book" w:hAnsi="Franklin Gothic Book"/>
        </w:rPr>
        <w:t xml:space="preserve"> 2004. Biological control of</w:t>
      </w:r>
      <w:r w:rsidR="00FE4CE2" w:rsidRPr="005264D3">
        <w:rPr>
          <w:rFonts w:ascii="Franklin Gothic Book" w:hAnsi="Franklin Gothic Book"/>
          <w:i/>
        </w:rPr>
        <w:t xml:space="preserve"> </w:t>
      </w:r>
      <w:r w:rsidR="00FE4CE2" w:rsidRPr="005264D3">
        <w:rPr>
          <w:rFonts w:ascii="Franklin Gothic Book" w:hAnsi="Franklin Gothic Book"/>
          <w:bCs/>
          <w:i/>
        </w:rPr>
        <w:t>Imperata</w:t>
      </w:r>
      <w:r w:rsidR="00FE4CE2" w:rsidRPr="005264D3">
        <w:rPr>
          <w:rFonts w:ascii="Franklin Gothic Book" w:hAnsi="Franklin Gothic Book"/>
          <w:i/>
        </w:rPr>
        <w:t xml:space="preserve"> </w:t>
      </w:r>
      <w:r w:rsidR="00FE4CE2" w:rsidRPr="005264D3">
        <w:rPr>
          <w:rFonts w:ascii="Franklin Gothic Book" w:hAnsi="Franklin Gothic Book"/>
          <w:bCs/>
          <w:i/>
        </w:rPr>
        <w:t>cylindrica</w:t>
      </w:r>
      <w:r w:rsidR="00FE4CE2" w:rsidRPr="005264D3">
        <w:rPr>
          <w:rFonts w:ascii="Franklin Gothic Book" w:hAnsi="Franklin Gothic Book"/>
        </w:rPr>
        <w:t xml:space="preserve"> in southeastern USA and West Africa. International Bioherbicide Group Newsletter, p7.</w:t>
      </w:r>
    </w:p>
    <w:p w:rsidR="003B0622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6B6D22" w:rsidRPr="005264D3">
        <w:rPr>
          <w:rFonts w:ascii="Franklin Gothic Book" w:hAnsi="Franklin Gothic Book"/>
          <w:b/>
          <w:bCs/>
          <w:color w:val="000000"/>
        </w:rPr>
        <w:t xml:space="preserve">, A. </w:t>
      </w:r>
      <w:r w:rsidR="006B6D22" w:rsidRPr="005264D3">
        <w:rPr>
          <w:rFonts w:ascii="Franklin Gothic Book" w:hAnsi="Franklin Gothic Book"/>
          <w:bCs/>
          <w:color w:val="000000"/>
        </w:rPr>
        <w:t>2002.</w:t>
      </w:r>
      <w:r w:rsidR="006B6D22" w:rsidRPr="005264D3">
        <w:rPr>
          <w:rFonts w:ascii="Franklin Gothic Book" w:hAnsi="Franklin Gothic Book"/>
          <w:b/>
          <w:bCs/>
          <w:color w:val="000000"/>
        </w:rPr>
        <w:t xml:space="preserve"> </w:t>
      </w:r>
      <w:r w:rsidR="003B0622" w:rsidRPr="005264D3">
        <w:rPr>
          <w:rFonts w:ascii="Franklin Gothic Book" w:hAnsi="Franklin Gothic Book"/>
          <w:bCs/>
        </w:rPr>
        <w:t xml:space="preserve">The Lantana leaf spot fungus </w:t>
      </w:r>
      <w:r w:rsidR="003B0622" w:rsidRPr="005264D3">
        <w:rPr>
          <w:rFonts w:ascii="Franklin Gothic Book" w:hAnsi="Franklin Gothic Book"/>
        </w:rPr>
        <w:t>(</w:t>
      </w:r>
      <w:r w:rsidR="003B0622" w:rsidRPr="005264D3">
        <w:rPr>
          <w:rFonts w:ascii="Franklin Gothic Book" w:hAnsi="Franklin Gothic Book"/>
          <w:i/>
          <w:iCs/>
        </w:rPr>
        <w:t>Mycovellosiella lantanae</w:t>
      </w:r>
      <w:r w:rsidR="003B0622" w:rsidRPr="005264D3">
        <w:rPr>
          <w:rFonts w:ascii="Franklin Gothic Book" w:hAnsi="Franklin Gothic Book"/>
        </w:rPr>
        <w:t xml:space="preserve"> var. </w:t>
      </w:r>
      <w:r w:rsidR="003B0622" w:rsidRPr="005264D3">
        <w:rPr>
          <w:rFonts w:ascii="Franklin Gothic Book" w:hAnsi="Franklin Gothic Book"/>
          <w:i/>
          <w:iCs/>
        </w:rPr>
        <w:t>lantanae</w:t>
      </w:r>
      <w:r w:rsidR="003B0622" w:rsidRPr="005264D3">
        <w:rPr>
          <w:rFonts w:ascii="Franklin Gothic Book" w:hAnsi="Franklin Gothic Book"/>
        </w:rPr>
        <w:t>): A fungal pathogen of lantana</w:t>
      </w:r>
      <w:r w:rsidR="003B0622" w:rsidRPr="005264D3">
        <w:rPr>
          <w:rFonts w:ascii="Franklin Gothic Book" w:hAnsi="Franklin Gothic Book"/>
          <w:bCs/>
          <w:smallCaps/>
        </w:rPr>
        <w:t xml:space="preserve"> </w:t>
      </w:r>
      <w:r w:rsidR="003B0622" w:rsidRPr="005264D3">
        <w:rPr>
          <w:rFonts w:ascii="Franklin Gothic Book" w:hAnsi="Franklin Gothic Book"/>
          <w:smallCaps/>
        </w:rPr>
        <w:t>(</w:t>
      </w:r>
      <w:r w:rsidR="003B0622" w:rsidRPr="005264D3">
        <w:rPr>
          <w:rFonts w:ascii="Franklin Gothic Book" w:hAnsi="Franklin Gothic Book"/>
          <w:bCs/>
          <w:i/>
          <w:iCs/>
        </w:rPr>
        <w:t>Lantana camara</w:t>
      </w:r>
      <w:r w:rsidR="003B0622" w:rsidRPr="005264D3">
        <w:rPr>
          <w:rFonts w:ascii="Franklin Gothic Book" w:hAnsi="Franklin Gothic Book"/>
          <w:bCs/>
        </w:rPr>
        <w:t>)</w:t>
      </w:r>
      <w:r w:rsidR="003B0622" w:rsidRPr="005264D3">
        <w:rPr>
          <w:rFonts w:ascii="Franklin Gothic Book" w:hAnsi="Franklin Gothic Book"/>
        </w:rPr>
        <w:t xml:space="preserve"> in South Africa. </w:t>
      </w:r>
      <w:r w:rsidR="000C2A1E" w:rsidRPr="005264D3">
        <w:rPr>
          <w:rFonts w:ascii="Franklin Gothic Book" w:hAnsi="Franklin Gothic Book"/>
          <w:b/>
        </w:rPr>
        <w:t>Dossiers on Biological Control Agents no. 26, ARC-PPRI</w:t>
      </w:r>
      <w:hyperlink r:id="rId12" w:history="1">
        <w:r w:rsidR="000C2A1E" w:rsidRPr="005264D3">
          <w:rPr>
            <w:rFonts w:ascii="Franklin Gothic Book" w:hAnsi="Franklin Gothic Book"/>
          </w:rPr>
          <w:t>, Pretoria, South Africa.</w:t>
        </w:r>
      </w:hyperlink>
      <w:r w:rsidR="000C2A1E" w:rsidRPr="005264D3">
        <w:rPr>
          <w:rFonts w:ascii="Franklin Gothic Book" w:hAnsi="Franklin Gothic Book"/>
          <w:b/>
          <w:bCs/>
          <w:color w:val="000000"/>
        </w:rPr>
        <w:t xml:space="preserve"> </w:t>
      </w:r>
    </w:p>
    <w:p w:rsidR="00DC0D33" w:rsidRPr="005264D3" w:rsidRDefault="008735E6" w:rsidP="005264D3">
      <w:pPr>
        <w:spacing w:line="276" w:lineRule="auto"/>
        <w:ind w:left="539" w:hanging="539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DC0D33" w:rsidRPr="005264D3">
        <w:rPr>
          <w:rFonts w:ascii="Franklin Gothic Book" w:hAnsi="Franklin Gothic Book"/>
          <w:b/>
          <w:bCs/>
          <w:color w:val="000000"/>
        </w:rPr>
        <w:t>, A</w:t>
      </w:r>
      <w:r w:rsidR="00DC0D33" w:rsidRPr="005264D3">
        <w:rPr>
          <w:rFonts w:ascii="Franklin Gothic Book" w:hAnsi="Franklin Gothic Book"/>
          <w:bCs/>
          <w:color w:val="000000"/>
        </w:rPr>
        <w:t xml:space="preserve">. 2000. Biological control of water hyacinth in South Africa using plant pathogens. </w:t>
      </w:r>
      <w:r w:rsidR="00DC0D33" w:rsidRPr="005264D3">
        <w:rPr>
          <w:rFonts w:ascii="Franklin Gothic Book" w:hAnsi="Franklin Gothic Book"/>
          <w:b/>
          <w:bCs/>
          <w:color w:val="000000"/>
        </w:rPr>
        <w:t>Water Hyacinth News</w:t>
      </w:r>
      <w:r w:rsidR="00DC0D33" w:rsidRPr="005264D3">
        <w:rPr>
          <w:rFonts w:ascii="Franklin Gothic Book" w:hAnsi="Franklin Gothic Book"/>
          <w:bCs/>
          <w:color w:val="000000"/>
        </w:rPr>
        <w:t xml:space="preserve"> 2: 3-6.</w:t>
      </w:r>
    </w:p>
    <w:p w:rsidR="00857220" w:rsidRPr="005264D3" w:rsidRDefault="00857220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Popular </w:t>
      </w:r>
      <w:r w:rsidR="00253AE7" w:rsidRPr="005264D3">
        <w:rPr>
          <w:rFonts w:ascii="Franklin Gothic Book" w:hAnsi="Franklin Gothic Book"/>
          <w:b/>
          <w:bCs/>
          <w:color w:val="000000"/>
        </w:rPr>
        <w:t>Articles</w:t>
      </w:r>
    </w:p>
    <w:p w:rsidR="00DE7532" w:rsidRPr="005264D3" w:rsidRDefault="00DE7532" w:rsidP="005264D3">
      <w:pPr>
        <w:pStyle w:val="ListParagraph"/>
        <w:autoSpaceDE w:val="0"/>
        <w:autoSpaceDN w:val="0"/>
        <w:adjustRightInd w:val="0"/>
        <w:spacing w:line="276" w:lineRule="auto"/>
        <w:ind w:left="539" w:hanging="539"/>
        <w:contextualSpacing w:val="0"/>
        <w:jc w:val="both"/>
        <w:rPr>
          <w:rFonts w:ascii="Franklin Gothic Book" w:hAnsi="Franklin Gothic Book"/>
          <w:color w:val="000000"/>
          <w:lang w:val="en-ZA"/>
        </w:rPr>
      </w:pPr>
      <w:r w:rsidRPr="005264D3">
        <w:rPr>
          <w:rFonts w:ascii="Franklin Gothic Book" w:hAnsi="Franklin Gothic Book"/>
          <w:color w:val="000000"/>
          <w:lang w:val="en-ZA"/>
        </w:rPr>
        <w:t xml:space="preserve">Lennox, C.L., </w:t>
      </w:r>
      <w:r w:rsidRPr="005264D3">
        <w:rPr>
          <w:rFonts w:ascii="Franklin Gothic Book" w:hAnsi="Franklin Gothic Book"/>
          <w:b/>
          <w:color w:val="000000"/>
          <w:lang w:val="en-ZA"/>
        </w:rPr>
        <w:t>Den Breeyen, A.</w:t>
      </w:r>
      <w:r w:rsidRPr="005264D3">
        <w:rPr>
          <w:rFonts w:ascii="Franklin Gothic Book" w:hAnsi="Franklin Gothic Book"/>
          <w:color w:val="000000"/>
          <w:lang w:val="en-ZA"/>
        </w:rPr>
        <w:t xml:space="preserve"> and Meitz-Hopkins, J. 2017. </w:t>
      </w:r>
      <w:r w:rsidRPr="005264D3">
        <w:rPr>
          <w:rFonts w:ascii="Franklin Gothic Book" w:hAnsi="Franklin Gothic Book"/>
        </w:rPr>
        <w:t xml:space="preserve">Management of postharvest diseases of apples using appropriate methods: A South African perspective. </w:t>
      </w:r>
      <w:r w:rsidR="004E2348" w:rsidRPr="005264D3">
        <w:rPr>
          <w:rFonts w:ascii="Franklin Gothic Book" w:hAnsi="Franklin Gothic Book"/>
        </w:rPr>
        <w:t xml:space="preserve">South African </w:t>
      </w:r>
      <w:r w:rsidRPr="005264D3">
        <w:rPr>
          <w:rFonts w:ascii="Franklin Gothic Book" w:hAnsi="Franklin Gothic Book"/>
        </w:rPr>
        <w:t>Fruit</w:t>
      </w:r>
      <w:r w:rsidR="004E2348" w:rsidRPr="005264D3">
        <w:rPr>
          <w:rFonts w:ascii="Franklin Gothic Book" w:hAnsi="Franklin Gothic Book"/>
        </w:rPr>
        <w:t xml:space="preserve"> Journal Dec 2017/Jan 2018, 85 – 87.</w:t>
      </w:r>
    </w:p>
    <w:p w:rsidR="006237B4" w:rsidRPr="005264D3" w:rsidRDefault="006237B4" w:rsidP="005264D3">
      <w:pPr>
        <w:pStyle w:val="ListParagraph"/>
        <w:autoSpaceDE w:val="0"/>
        <w:autoSpaceDN w:val="0"/>
        <w:adjustRightInd w:val="0"/>
        <w:spacing w:line="276" w:lineRule="auto"/>
        <w:ind w:left="539" w:hanging="539"/>
        <w:contextualSpacing w:val="0"/>
        <w:jc w:val="both"/>
        <w:rPr>
          <w:rFonts w:ascii="Franklin Gothic Book" w:hAnsi="Franklin Gothic Book"/>
          <w:color w:val="000000"/>
          <w:lang w:val="en-ZA"/>
        </w:rPr>
      </w:pPr>
      <w:r w:rsidRPr="005264D3">
        <w:rPr>
          <w:rFonts w:ascii="Franklin Gothic Book" w:hAnsi="Franklin Gothic Book"/>
          <w:bCs/>
          <w:color w:val="000000"/>
          <w:lang w:val="en-ZA"/>
        </w:rPr>
        <w:t xml:space="preserve">Strathie, L., </w:t>
      </w:r>
      <w:r w:rsidRPr="005264D3">
        <w:rPr>
          <w:rFonts w:ascii="Franklin Gothic Book" w:hAnsi="Franklin Gothic Book"/>
          <w:b/>
          <w:bCs/>
          <w:color w:val="000000"/>
          <w:lang w:val="en-ZA"/>
        </w:rPr>
        <w:t>D</w:t>
      </w:r>
      <w:r w:rsidRPr="005264D3">
        <w:rPr>
          <w:rFonts w:ascii="Franklin Gothic Book" w:hAnsi="Franklin Gothic Book"/>
          <w:b/>
          <w:color w:val="000000"/>
          <w:lang w:val="en-ZA"/>
        </w:rPr>
        <w:t>en Breeyen, A.</w:t>
      </w:r>
      <w:r w:rsidRPr="005264D3">
        <w:rPr>
          <w:rFonts w:ascii="Franklin Gothic Book" w:hAnsi="Franklin Gothic Book"/>
          <w:color w:val="000000"/>
          <w:lang w:val="en-ZA"/>
        </w:rPr>
        <w:t xml:space="preserve"> and Chidawanyika, F. 2015. Variable field establishment and a new biocontrol agent for </w:t>
      </w:r>
      <w:r w:rsidRPr="005264D3">
        <w:rPr>
          <w:rFonts w:ascii="Franklin Gothic Book" w:hAnsi="Franklin Gothic Book"/>
          <w:i/>
          <w:iCs/>
          <w:color w:val="000000"/>
          <w:lang w:val="en-ZA"/>
        </w:rPr>
        <w:t xml:space="preserve">Parthenium hysterophorus </w:t>
      </w:r>
      <w:r w:rsidRPr="005264D3">
        <w:rPr>
          <w:rFonts w:ascii="Franklin Gothic Book" w:hAnsi="Franklin Gothic Book"/>
          <w:color w:val="000000"/>
          <w:lang w:val="en-ZA"/>
        </w:rPr>
        <w:t xml:space="preserve">in South Africa </w:t>
      </w:r>
      <w:r w:rsidR="00AE3A79" w:rsidRPr="005264D3">
        <w:rPr>
          <w:rFonts w:ascii="Franklin Gothic Book" w:hAnsi="Franklin Gothic Book"/>
          <w:b/>
          <w:bCs/>
          <w:color w:val="000000"/>
        </w:rPr>
        <w:t>International Parthenium News</w:t>
      </w:r>
      <w:r w:rsidR="002763A9" w:rsidRPr="005264D3">
        <w:rPr>
          <w:rFonts w:ascii="Franklin Gothic Book" w:hAnsi="Franklin Gothic Book"/>
          <w:bCs/>
          <w:color w:val="000000"/>
        </w:rPr>
        <w:t xml:space="preserve"> No. 11: 2-5</w:t>
      </w:r>
      <w:r w:rsidR="00AE3A79" w:rsidRPr="005264D3">
        <w:rPr>
          <w:rFonts w:ascii="Franklin Gothic Book" w:hAnsi="Franklin Gothic Book"/>
          <w:bCs/>
          <w:color w:val="000000"/>
        </w:rPr>
        <w:t>.</w:t>
      </w:r>
    </w:p>
    <w:p w:rsidR="00491EA4" w:rsidRPr="005264D3" w:rsidRDefault="00491EA4" w:rsidP="005264D3">
      <w:pPr>
        <w:pStyle w:val="ListParagraph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Franklin Gothic Book" w:hAnsi="Franklin Gothic Book"/>
          <w:color w:val="000000"/>
          <w:lang w:val="en-ZA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and Strathie, L. 2014. International workshop on biological control and management of </w:t>
      </w:r>
      <w:r w:rsidRPr="005264D3">
        <w:rPr>
          <w:rFonts w:ascii="Franklin Gothic Book" w:hAnsi="Franklin Gothic Book"/>
          <w:bCs/>
          <w:i/>
          <w:color w:val="000000"/>
        </w:rPr>
        <w:t>Parthenium hysterophorus</w:t>
      </w:r>
      <w:r w:rsidRPr="005264D3">
        <w:rPr>
          <w:rFonts w:ascii="Franklin Gothic Book" w:hAnsi="Franklin Gothic Book"/>
          <w:bCs/>
          <w:color w:val="000000"/>
        </w:rPr>
        <w:t xml:space="preserve">. </w:t>
      </w:r>
      <w:r w:rsidRPr="005264D3">
        <w:rPr>
          <w:rFonts w:ascii="Franklin Gothic Book" w:hAnsi="Franklin Gothic Book"/>
          <w:b/>
          <w:bCs/>
          <w:color w:val="000000"/>
        </w:rPr>
        <w:t>Plant Protection News</w:t>
      </w:r>
      <w:r w:rsidRPr="005264D3">
        <w:rPr>
          <w:rFonts w:ascii="Franklin Gothic Book" w:hAnsi="Franklin Gothic Book"/>
          <w:bCs/>
          <w:color w:val="000000"/>
        </w:rPr>
        <w:t xml:space="preserve"> 102: 11.</w:t>
      </w:r>
    </w:p>
    <w:p w:rsidR="006237B4" w:rsidRPr="005264D3" w:rsidRDefault="00AF3034" w:rsidP="005264D3">
      <w:pPr>
        <w:spacing w:line="276" w:lineRule="auto"/>
        <w:ind w:left="539" w:hanging="539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 xml:space="preserve">Den Breeyen, A. </w:t>
      </w:r>
      <w:r w:rsidRPr="005264D3">
        <w:rPr>
          <w:rFonts w:ascii="Franklin Gothic Book" w:hAnsi="Franklin Gothic Book"/>
          <w:bCs/>
          <w:color w:val="000000"/>
        </w:rPr>
        <w:t xml:space="preserve">2013. Rust fungi for the management of </w:t>
      </w:r>
      <w:r w:rsidR="008A1206" w:rsidRPr="005264D3">
        <w:rPr>
          <w:rFonts w:ascii="Franklin Gothic Book" w:hAnsi="Franklin Gothic Book"/>
          <w:bCs/>
          <w:color w:val="000000"/>
        </w:rPr>
        <w:t>Parthenium</w:t>
      </w:r>
      <w:r w:rsidRPr="005264D3">
        <w:rPr>
          <w:rFonts w:ascii="Franklin Gothic Book" w:hAnsi="Franklin Gothic Book"/>
          <w:bCs/>
          <w:color w:val="000000"/>
        </w:rPr>
        <w:t xml:space="preserve"> weed in South Africa. </w:t>
      </w:r>
      <w:r w:rsidRPr="005264D3">
        <w:rPr>
          <w:rFonts w:ascii="Franklin Gothic Book" w:hAnsi="Franklin Gothic Book"/>
          <w:b/>
          <w:bCs/>
          <w:color w:val="000000"/>
        </w:rPr>
        <w:t>International Parthenium News</w:t>
      </w:r>
      <w:r w:rsidR="002763A9" w:rsidRPr="005264D3">
        <w:rPr>
          <w:rFonts w:ascii="Franklin Gothic Book" w:hAnsi="Franklin Gothic Book"/>
          <w:bCs/>
          <w:color w:val="000000"/>
        </w:rPr>
        <w:t xml:space="preserve"> No. 8: 3-5</w:t>
      </w:r>
      <w:r w:rsidRPr="005264D3">
        <w:rPr>
          <w:rFonts w:ascii="Franklin Gothic Book" w:hAnsi="Franklin Gothic Book"/>
          <w:bCs/>
          <w:color w:val="000000"/>
        </w:rPr>
        <w:t>.</w:t>
      </w:r>
    </w:p>
    <w:p w:rsidR="006F415B" w:rsidRPr="005264D3" w:rsidRDefault="008735E6" w:rsidP="005264D3">
      <w:pPr>
        <w:spacing w:line="276" w:lineRule="auto"/>
        <w:ind w:left="539" w:hanging="539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253AE7" w:rsidRPr="005264D3">
        <w:rPr>
          <w:rFonts w:ascii="Franklin Gothic Book" w:hAnsi="Franklin Gothic Book"/>
          <w:b/>
          <w:bCs/>
          <w:color w:val="000000"/>
        </w:rPr>
        <w:t>, A.</w:t>
      </w:r>
      <w:r w:rsidR="00AF3034" w:rsidRPr="005264D3">
        <w:rPr>
          <w:rFonts w:ascii="Franklin Gothic Book" w:hAnsi="Franklin Gothic Book"/>
          <w:bCs/>
          <w:color w:val="000000"/>
        </w:rPr>
        <w:t xml:space="preserve"> </w:t>
      </w:r>
      <w:r w:rsidR="00253AE7" w:rsidRPr="005264D3">
        <w:rPr>
          <w:rFonts w:ascii="Franklin Gothic Book" w:hAnsi="Franklin Gothic Book"/>
          <w:bCs/>
          <w:color w:val="000000"/>
        </w:rPr>
        <w:t>2009</w:t>
      </w:r>
      <w:r w:rsidR="003941A9" w:rsidRPr="005264D3">
        <w:rPr>
          <w:rFonts w:ascii="Franklin Gothic Book" w:hAnsi="Franklin Gothic Book"/>
          <w:bCs/>
          <w:color w:val="000000"/>
        </w:rPr>
        <w:t xml:space="preserve">. </w:t>
      </w:r>
      <w:r w:rsidR="003941A9" w:rsidRPr="005264D3">
        <w:rPr>
          <w:rFonts w:ascii="Franklin Gothic Book" w:hAnsi="Franklin Gothic Book" w:cs="Arial"/>
        </w:rPr>
        <w:t xml:space="preserve">Role of fungal endophytes in promoting invasiveness of Australian </w:t>
      </w:r>
      <w:r w:rsidR="003941A9" w:rsidRPr="005264D3">
        <w:rPr>
          <w:rFonts w:ascii="Franklin Gothic Book" w:hAnsi="Franklin Gothic Book" w:cs="Arial"/>
          <w:i/>
        </w:rPr>
        <w:t>Acacia</w:t>
      </w:r>
      <w:r w:rsidR="003941A9" w:rsidRPr="005264D3">
        <w:rPr>
          <w:rFonts w:ascii="Franklin Gothic Book" w:hAnsi="Franklin Gothic Book" w:cs="Arial"/>
        </w:rPr>
        <w:t xml:space="preserve"> species in South Africa. </w:t>
      </w:r>
      <w:r w:rsidR="003941A9" w:rsidRPr="005264D3">
        <w:rPr>
          <w:rFonts w:ascii="Franklin Gothic Book" w:hAnsi="Franklin Gothic Book" w:cs="Arial"/>
          <w:b/>
        </w:rPr>
        <w:t>Plant Protection News</w:t>
      </w:r>
      <w:r w:rsidR="003941A9" w:rsidRPr="005264D3">
        <w:rPr>
          <w:rFonts w:ascii="Franklin Gothic Book" w:hAnsi="Franklin Gothic Book" w:cs="Arial"/>
        </w:rPr>
        <w:t xml:space="preserve"> 79</w:t>
      </w:r>
      <w:r w:rsidR="00004406" w:rsidRPr="005264D3">
        <w:rPr>
          <w:rFonts w:ascii="Franklin Gothic Book" w:hAnsi="Franklin Gothic Book" w:cs="Arial"/>
        </w:rPr>
        <w:t>:</w:t>
      </w:r>
      <w:r w:rsidR="003941A9" w:rsidRPr="005264D3">
        <w:rPr>
          <w:rFonts w:ascii="Franklin Gothic Book" w:hAnsi="Franklin Gothic Book" w:cs="Arial"/>
        </w:rPr>
        <w:t xml:space="preserve"> 12.</w:t>
      </w:r>
    </w:p>
    <w:p w:rsidR="005264D3" w:rsidRDefault="005264D3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  <w:sectPr w:rsidR="005264D3" w:rsidSect="00203B2D">
          <w:pgSz w:w="12240" w:h="15840"/>
          <w:pgMar w:top="1440" w:right="1440" w:bottom="709" w:left="1440" w:header="720" w:footer="450" w:gutter="0"/>
          <w:cols w:space="720"/>
          <w:docGrid w:linePitch="360"/>
        </w:sectPr>
      </w:pPr>
    </w:p>
    <w:p w:rsidR="00AF3034" w:rsidRPr="005264D3" w:rsidRDefault="00025619" w:rsidP="005264D3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lastRenderedPageBreak/>
        <w:t xml:space="preserve">Refereed </w:t>
      </w:r>
      <w:r w:rsidR="006E5D1C" w:rsidRPr="005264D3">
        <w:rPr>
          <w:rFonts w:ascii="Franklin Gothic Book" w:hAnsi="Franklin Gothic Book"/>
          <w:b/>
          <w:bCs/>
          <w:color w:val="000000"/>
        </w:rPr>
        <w:t xml:space="preserve">Conference </w:t>
      </w:r>
      <w:r w:rsidR="007A59F1" w:rsidRPr="005264D3">
        <w:rPr>
          <w:rFonts w:ascii="Franklin Gothic Book" w:hAnsi="Franklin Gothic Book"/>
          <w:b/>
          <w:bCs/>
          <w:color w:val="000000"/>
        </w:rPr>
        <w:t>Presentations</w:t>
      </w:r>
    </w:p>
    <w:p w:rsidR="000A7533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 w:cs="Arial"/>
          <w:color w:val="202020"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0A7533" w:rsidRPr="005264D3">
        <w:rPr>
          <w:rFonts w:ascii="Franklin Gothic Book" w:hAnsi="Franklin Gothic Book" w:cs="Arial"/>
          <w:b/>
        </w:rPr>
        <w:t>, A.,</w:t>
      </w:r>
      <w:r w:rsidR="000A7533" w:rsidRPr="005264D3">
        <w:rPr>
          <w:rFonts w:ascii="Franklin Gothic Book" w:hAnsi="Franklin Gothic Book" w:cs="Arial"/>
        </w:rPr>
        <w:t xml:space="preserve"> Richardson, D.M. and Wingfield, M.J. </w:t>
      </w:r>
      <w:r w:rsidR="000A7533" w:rsidRPr="005264D3">
        <w:rPr>
          <w:rFonts w:ascii="Franklin Gothic Book" w:hAnsi="Franklin Gothic Book" w:cs="Arial"/>
          <w:vertAlign w:val="superscript"/>
        </w:rPr>
        <w:t xml:space="preserve"> </w:t>
      </w:r>
      <w:r w:rsidR="000A7533" w:rsidRPr="005264D3">
        <w:rPr>
          <w:rFonts w:ascii="Franklin Gothic Book" w:hAnsi="Franklin Gothic Book" w:cs="Arial"/>
          <w:color w:val="202020"/>
        </w:rPr>
        <w:t xml:space="preserve">2009. Endophytic fungi in native and exotic </w:t>
      </w:r>
      <w:r w:rsidR="000A7533" w:rsidRPr="005264D3">
        <w:rPr>
          <w:rFonts w:ascii="Franklin Gothic Book" w:hAnsi="Franklin Gothic Book" w:cs="Arial"/>
          <w:i/>
          <w:color w:val="202020"/>
        </w:rPr>
        <w:t>Acacia</w:t>
      </w:r>
      <w:r w:rsidR="000A7533" w:rsidRPr="005264D3">
        <w:rPr>
          <w:rFonts w:ascii="Franklin Gothic Book" w:hAnsi="Franklin Gothic Book" w:cs="Arial"/>
          <w:color w:val="202020"/>
        </w:rPr>
        <w:t xml:space="preserve"> species in South Africa - friend or foe? </w:t>
      </w:r>
      <w:r w:rsidR="000A7533" w:rsidRPr="005264D3">
        <w:rPr>
          <w:rFonts w:ascii="Franklin Gothic Book" w:hAnsi="Franklin Gothic Book" w:cs="Arial"/>
          <w:b/>
          <w:color w:val="202020"/>
        </w:rPr>
        <w:t xml:space="preserve">South African Journal of Botany </w:t>
      </w:r>
      <w:r w:rsidR="000A7533" w:rsidRPr="005264D3">
        <w:rPr>
          <w:rFonts w:ascii="Franklin Gothic Book" w:hAnsi="Franklin Gothic Book" w:cs="Arial"/>
          <w:color w:val="202020"/>
        </w:rPr>
        <w:t>75 (2):398-399.</w:t>
      </w:r>
    </w:p>
    <w:p w:rsidR="00795647" w:rsidRPr="005264D3" w:rsidRDefault="00795647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Gaertner, M., </w:t>
      </w:r>
      <w:r w:rsidRPr="005264D3">
        <w:rPr>
          <w:rFonts w:ascii="Franklin Gothic Book" w:hAnsi="Franklin Gothic Book"/>
          <w:b/>
          <w:bCs/>
          <w:color w:val="000000"/>
        </w:rPr>
        <w:t>Den Breeyen, A</w:t>
      </w:r>
      <w:r w:rsidRPr="005264D3">
        <w:rPr>
          <w:rFonts w:ascii="Franklin Gothic Book" w:hAnsi="Franklin Gothic Book"/>
          <w:bCs/>
          <w:color w:val="000000"/>
        </w:rPr>
        <w:t xml:space="preserve">., Hui, C. </w:t>
      </w:r>
      <w:r w:rsidR="00381117" w:rsidRPr="005264D3">
        <w:rPr>
          <w:rFonts w:ascii="Franklin Gothic Book" w:hAnsi="Franklin Gothic Book"/>
          <w:bCs/>
          <w:color w:val="000000"/>
        </w:rPr>
        <w:t>and</w:t>
      </w:r>
      <w:r w:rsidRPr="005264D3">
        <w:rPr>
          <w:rFonts w:ascii="Franklin Gothic Book" w:hAnsi="Franklin Gothic Book"/>
          <w:bCs/>
          <w:color w:val="000000"/>
        </w:rPr>
        <w:t xml:space="preserve"> Richardson, D.M.</w:t>
      </w:r>
      <w:r w:rsidR="00381117" w:rsidRPr="005264D3">
        <w:rPr>
          <w:rFonts w:ascii="Franklin Gothic Book" w:hAnsi="Franklin Gothic Book"/>
          <w:bCs/>
          <w:color w:val="000000"/>
        </w:rPr>
        <w:t xml:space="preserve"> 2009</w:t>
      </w:r>
      <w:r w:rsidRPr="005264D3">
        <w:rPr>
          <w:rFonts w:ascii="Franklin Gothic Book" w:hAnsi="Franklin Gothic Book"/>
          <w:bCs/>
          <w:color w:val="000000"/>
        </w:rPr>
        <w:t>. Does invasion by alien plants cause a decline of native species richness? 5 mechanisms across 4 continents - A review. Sout</w:t>
      </w:r>
      <w:r w:rsidR="00381117" w:rsidRPr="005264D3">
        <w:rPr>
          <w:rFonts w:ascii="Franklin Gothic Book" w:hAnsi="Franklin Gothic Book"/>
          <w:bCs/>
          <w:color w:val="000000"/>
        </w:rPr>
        <w:t>h African Journal of Botany 75: 401</w:t>
      </w:r>
      <w:r w:rsidRPr="005264D3">
        <w:rPr>
          <w:rFonts w:ascii="Franklin Gothic Book" w:hAnsi="Franklin Gothic Book"/>
          <w:bCs/>
          <w:color w:val="000000"/>
        </w:rPr>
        <w:t>. 10.1016/j.sajb.2009.02.049.</w:t>
      </w:r>
    </w:p>
    <w:p w:rsidR="00F44DEF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F44DEF" w:rsidRPr="005264D3">
        <w:rPr>
          <w:rFonts w:ascii="Franklin Gothic Book" w:hAnsi="Franklin Gothic Book"/>
          <w:b/>
          <w:bCs/>
          <w:color w:val="000000"/>
        </w:rPr>
        <w:t>, A.</w:t>
      </w:r>
      <w:r w:rsidR="005711A3" w:rsidRPr="005264D3">
        <w:rPr>
          <w:rFonts w:ascii="Franklin Gothic Book" w:hAnsi="Franklin Gothic Book"/>
          <w:bCs/>
          <w:color w:val="000000"/>
        </w:rPr>
        <w:t xml:space="preserve"> 2004. </w:t>
      </w:r>
      <w:r w:rsidR="00F44DEF" w:rsidRPr="005264D3">
        <w:rPr>
          <w:rFonts w:ascii="Franklin Gothic Book" w:hAnsi="Franklin Gothic Book"/>
          <w:bCs/>
          <w:color w:val="000000"/>
        </w:rPr>
        <w:t xml:space="preserve">Release strategies for the establishment of the leaf spot pathogen, </w:t>
      </w:r>
      <w:r w:rsidR="00F44DEF" w:rsidRPr="005264D3">
        <w:rPr>
          <w:rFonts w:ascii="Franklin Gothic Book" w:hAnsi="Franklin Gothic Book"/>
          <w:bCs/>
          <w:i/>
          <w:color w:val="000000"/>
        </w:rPr>
        <w:t>Mycovellosiella lantanae</w:t>
      </w:r>
      <w:r w:rsidR="00F44DEF" w:rsidRPr="005264D3">
        <w:rPr>
          <w:rFonts w:ascii="Franklin Gothic Book" w:hAnsi="Franklin Gothic Book"/>
          <w:bCs/>
          <w:color w:val="000000"/>
        </w:rPr>
        <w:t xml:space="preserve"> var. </w:t>
      </w:r>
      <w:r w:rsidR="00F44DEF" w:rsidRPr="005264D3">
        <w:rPr>
          <w:rFonts w:ascii="Franklin Gothic Book" w:hAnsi="Franklin Gothic Book"/>
          <w:bCs/>
          <w:i/>
          <w:color w:val="000000"/>
        </w:rPr>
        <w:t>lantanae</w:t>
      </w:r>
      <w:r w:rsidR="00F44DEF" w:rsidRPr="005264D3">
        <w:rPr>
          <w:rFonts w:ascii="Franklin Gothic Book" w:hAnsi="Franklin Gothic Book"/>
          <w:bCs/>
          <w:color w:val="000000"/>
        </w:rPr>
        <w:t xml:space="preserve">, on </w:t>
      </w:r>
      <w:r w:rsidR="00F44DEF" w:rsidRPr="005264D3">
        <w:rPr>
          <w:rFonts w:ascii="Franklin Gothic Book" w:hAnsi="Franklin Gothic Book"/>
          <w:bCs/>
          <w:i/>
          <w:color w:val="000000"/>
        </w:rPr>
        <w:t>Lantana camara</w:t>
      </w:r>
      <w:r w:rsidR="00F44DEF" w:rsidRPr="005264D3">
        <w:rPr>
          <w:rFonts w:ascii="Franklin Gothic Book" w:hAnsi="Franklin Gothic Book"/>
          <w:bCs/>
          <w:color w:val="000000"/>
        </w:rPr>
        <w:t xml:space="preserve"> in South Africa</w:t>
      </w:r>
      <w:r w:rsidR="005711A3" w:rsidRPr="005264D3">
        <w:rPr>
          <w:rFonts w:ascii="Franklin Gothic Book" w:hAnsi="Franklin Gothic Book"/>
          <w:bCs/>
          <w:color w:val="000000"/>
        </w:rPr>
        <w:t xml:space="preserve">. </w:t>
      </w:r>
      <w:r w:rsidR="00F44DEF" w:rsidRPr="005264D3">
        <w:rPr>
          <w:rFonts w:ascii="Franklin Gothic Book" w:hAnsi="Franklin Gothic Book"/>
          <w:bCs/>
          <w:color w:val="000000"/>
        </w:rPr>
        <w:t>In: Proceedings of the XI International Symposium on Biological Control of Weeds (eds Cullen, J.M., Briese, D.T., Kriticos, D.J., Lonsdale, W.M., Morin, L. and Scott, J.K.). pp.386-388. CSIRO Entomology, Canberra, Australia.</w:t>
      </w:r>
    </w:p>
    <w:p w:rsidR="000B1995" w:rsidRPr="005264D3" w:rsidRDefault="00F44DEF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Cs/>
          <w:color w:val="000000"/>
        </w:rPr>
        <w:t xml:space="preserve">Lennox, C.L., Morris, M.J., Van Rooi, C., Serdani, M., Wood, A.R., </w:t>
      </w:r>
      <w:r w:rsidR="008735E6" w:rsidRPr="005264D3">
        <w:rPr>
          <w:rFonts w:ascii="Franklin Gothic Book" w:hAnsi="Franklin Gothic Book"/>
          <w:b/>
          <w:bCs/>
          <w:color w:val="000000"/>
        </w:rPr>
        <w:t>Den Breeyen</w:t>
      </w:r>
      <w:r w:rsidRPr="005264D3">
        <w:rPr>
          <w:rFonts w:ascii="Franklin Gothic Book" w:hAnsi="Franklin Gothic Book"/>
          <w:b/>
          <w:bCs/>
          <w:color w:val="000000"/>
        </w:rPr>
        <w:t>, A</w:t>
      </w:r>
      <w:r w:rsidRPr="005264D3">
        <w:rPr>
          <w:rFonts w:ascii="Franklin Gothic Book" w:hAnsi="Franklin Gothic Book"/>
          <w:bCs/>
          <w:color w:val="000000"/>
        </w:rPr>
        <w:t>., Markram,</w:t>
      </w:r>
      <w:r w:rsidR="005711A3" w:rsidRPr="005264D3">
        <w:rPr>
          <w:rFonts w:ascii="Franklin Gothic Book" w:hAnsi="Franklin Gothic Book"/>
          <w:bCs/>
          <w:color w:val="000000"/>
        </w:rPr>
        <w:t xml:space="preserve"> J.L., and Samuels, G.A. 2004. </w:t>
      </w:r>
      <w:r w:rsidRPr="005264D3">
        <w:rPr>
          <w:rFonts w:ascii="Franklin Gothic Book" w:hAnsi="Franklin Gothic Book"/>
          <w:bCs/>
          <w:color w:val="000000"/>
        </w:rPr>
        <w:t xml:space="preserve">A decade of biological control of </w:t>
      </w:r>
      <w:r w:rsidRPr="005264D3">
        <w:rPr>
          <w:rFonts w:ascii="Franklin Gothic Book" w:hAnsi="Franklin Gothic Book"/>
          <w:bCs/>
          <w:i/>
          <w:color w:val="000000"/>
        </w:rPr>
        <w:t>Acacia saligna</w:t>
      </w:r>
      <w:r w:rsidRPr="005264D3">
        <w:rPr>
          <w:rFonts w:ascii="Franklin Gothic Book" w:hAnsi="Franklin Gothic Book"/>
          <w:bCs/>
          <w:color w:val="000000"/>
        </w:rPr>
        <w:t xml:space="preserve"> in South Africa using the gall rust fungus, </w:t>
      </w:r>
      <w:r w:rsidRPr="005264D3">
        <w:rPr>
          <w:rFonts w:ascii="Franklin Gothic Book" w:hAnsi="Franklin Gothic Book"/>
          <w:bCs/>
          <w:i/>
          <w:color w:val="000000"/>
        </w:rPr>
        <w:t>Uromycladium tepperianum</w:t>
      </w:r>
      <w:r w:rsidR="005711A3" w:rsidRPr="005264D3">
        <w:rPr>
          <w:rFonts w:ascii="Franklin Gothic Book" w:hAnsi="Franklin Gothic Book"/>
          <w:bCs/>
          <w:color w:val="000000"/>
        </w:rPr>
        <w:t xml:space="preserve">. </w:t>
      </w:r>
      <w:r w:rsidRPr="005264D3">
        <w:rPr>
          <w:rFonts w:ascii="Franklin Gothic Book" w:hAnsi="Franklin Gothic Book"/>
          <w:bCs/>
          <w:color w:val="000000"/>
        </w:rPr>
        <w:t>In: Proceedings of the XI International Symposium on Biological Control of Weeds (eds Cullen, J.M., Briese, D.T., Kriticos, D.J., Lonsdale, W.M., Morin, L. and Scott, J.K.). pp.574-575</w:t>
      </w:r>
      <w:r w:rsidR="00F6384C" w:rsidRPr="005264D3">
        <w:rPr>
          <w:rFonts w:ascii="Franklin Gothic Book" w:hAnsi="Franklin Gothic Book"/>
          <w:bCs/>
          <w:color w:val="000000"/>
        </w:rPr>
        <w:t>.</w:t>
      </w:r>
      <w:r w:rsidRPr="005264D3">
        <w:rPr>
          <w:rFonts w:ascii="Franklin Gothic Book" w:hAnsi="Franklin Gothic Book"/>
          <w:bCs/>
          <w:color w:val="000000"/>
        </w:rPr>
        <w:t xml:space="preserve"> CSIRO Entomology, Canberra, </w:t>
      </w:r>
      <w:r w:rsidR="00EA2175" w:rsidRPr="005264D3">
        <w:rPr>
          <w:rFonts w:ascii="Franklin Gothic Book" w:hAnsi="Franklin Gothic Book"/>
          <w:bCs/>
          <w:color w:val="000000"/>
        </w:rPr>
        <w:t xml:space="preserve">Australia. </w:t>
      </w:r>
    </w:p>
    <w:p w:rsidR="00736FCB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F44DEF" w:rsidRPr="005264D3">
        <w:rPr>
          <w:rFonts w:ascii="Franklin Gothic Book" w:hAnsi="Franklin Gothic Book"/>
          <w:b/>
          <w:bCs/>
          <w:color w:val="000000"/>
        </w:rPr>
        <w:t>, A</w:t>
      </w:r>
      <w:r w:rsidR="005711A3" w:rsidRPr="005264D3">
        <w:rPr>
          <w:rFonts w:ascii="Franklin Gothic Book" w:hAnsi="Franklin Gothic Book"/>
          <w:bCs/>
          <w:color w:val="000000"/>
        </w:rPr>
        <w:t xml:space="preserve">. 2003. </w:t>
      </w:r>
      <w:r w:rsidR="00F44DEF" w:rsidRPr="005264D3">
        <w:rPr>
          <w:rFonts w:ascii="Franklin Gothic Book" w:hAnsi="Franklin Gothic Book"/>
          <w:bCs/>
          <w:color w:val="000000"/>
        </w:rPr>
        <w:t xml:space="preserve">Biological control of </w:t>
      </w:r>
      <w:r w:rsidR="00F44DEF" w:rsidRPr="005264D3">
        <w:rPr>
          <w:rFonts w:ascii="Franklin Gothic Book" w:hAnsi="Franklin Gothic Book"/>
          <w:bCs/>
          <w:i/>
          <w:color w:val="000000"/>
        </w:rPr>
        <w:t>Chromolaena odorata</w:t>
      </w:r>
      <w:r w:rsidR="00F44DEF" w:rsidRPr="005264D3">
        <w:rPr>
          <w:rFonts w:ascii="Franklin Gothic Book" w:hAnsi="Franklin Gothic Book"/>
          <w:bCs/>
          <w:color w:val="000000"/>
        </w:rPr>
        <w:t xml:space="preserve"> using plant pathogens</w:t>
      </w:r>
      <w:r w:rsidR="005711A3" w:rsidRPr="005264D3">
        <w:rPr>
          <w:rFonts w:ascii="Franklin Gothic Book" w:hAnsi="Franklin Gothic Book"/>
          <w:bCs/>
          <w:color w:val="000000"/>
        </w:rPr>
        <w:t xml:space="preserve">: A South African perspective. </w:t>
      </w:r>
      <w:r w:rsidR="00F44DEF" w:rsidRPr="005264D3">
        <w:rPr>
          <w:rFonts w:ascii="Franklin Gothic Book" w:hAnsi="Franklin Gothic Book"/>
          <w:bCs/>
          <w:color w:val="000000"/>
        </w:rPr>
        <w:t xml:space="preserve">In: Proceedings of the Fifth International Workshop on Biological Control and Management of </w:t>
      </w:r>
      <w:r w:rsidR="00F44DEF" w:rsidRPr="005264D3">
        <w:rPr>
          <w:rFonts w:ascii="Franklin Gothic Book" w:hAnsi="Franklin Gothic Book"/>
          <w:bCs/>
          <w:i/>
          <w:color w:val="000000"/>
        </w:rPr>
        <w:t xml:space="preserve">Chromolaena odorata, </w:t>
      </w:r>
      <w:r w:rsidR="00F44DEF" w:rsidRPr="005264D3">
        <w:rPr>
          <w:rFonts w:ascii="Franklin Gothic Book" w:hAnsi="Franklin Gothic Book"/>
          <w:bCs/>
          <w:color w:val="000000"/>
        </w:rPr>
        <w:t>(eds Zachariades, C., Muniappan, R., and Strathie, L.W.). pp 167-169. ARC-PPRI, Pretoria, South Africa.</w:t>
      </w:r>
    </w:p>
    <w:p w:rsidR="00736FCB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</w:t>
      </w:r>
      <w:r w:rsidR="00FA7B24" w:rsidRPr="005264D3">
        <w:rPr>
          <w:rFonts w:ascii="Franklin Gothic Book" w:hAnsi="Franklin Gothic Book"/>
          <w:b/>
          <w:bCs/>
          <w:color w:val="000000"/>
        </w:rPr>
        <w:t>, A</w:t>
      </w:r>
      <w:r w:rsidR="005711A3" w:rsidRPr="005264D3">
        <w:rPr>
          <w:rFonts w:ascii="Franklin Gothic Book" w:hAnsi="Franklin Gothic Book"/>
          <w:bCs/>
          <w:color w:val="000000"/>
        </w:rPr>
        <w:t xml:space="preserve">. 1999. </w:t>
      </w:r>
      <w:r w:rsidR="00FA7B24" w:rsidRPr="005264D3">
        <w:rPr>
          <w:rFonts w:ascii="Franklin Gothic Book" w:hAnsi="Franklin Gothic Book"/>
          <w:bCs/>
          <w:color w:val="000000"/>
        </w:rPr>
        <w:t>Biological control of water hyacinth using plant pathogens: dual pathogenicity and insect interactions. In: Proceedings of the first IOBC Global Working Group Meeting for the Biological and Integrated Control of Water Hyacinth (eds Hill, M.P., Julien, M.H., and Center, T.D.). pp. 75-79. ARC-PPRI, Pretoria, South Africa</w:t>
      </w:r>
      <w:r w:rsidR="00F6384C" w:rsidRPr="005264D3">
        <w:rPr>
          <w:rFonts w:ascii="Franklin Gothic Book" w:hAnsi="Franklin Gothic Book"/>
          <w:bCs/>
          <w:color w:val="000000"/>
        </w:rPr>
        <w:t>.</w:t>
      </w:r>
    </w:p>
    <w:p w:rsidR="00C719EC" w:rsidRPr="005264D3" w:rsidRDefault="00FA7B24" w:rsidP="005264D3">
      <w:pPr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color w:val="000000"/>
        </w:rPr>
        <w:t xml:space="preserve">Cilliers, C.J. and </w:t>
      </w:r>
      <w:r w:rsidR="008735E6" w:rsidRPr="005264D3">
        <w:rPr>
          <w:rFonts w:ascii="Franklin Gothic Book" w:hAnsi="Franklin Gothic Book"/>
          <w:b/>
          <w:color w:val="000000"/>
        </w:rPr>
        <w:t>Den Breeyen</w:t>
      </w:r>
      <w:r w:rsidRPr="005264D3">
        <w:rPr>
          <w:rFonts w:ascii="Franklin Gothic Book" w:hAnsi="Franklin Gothic Book"/>
          <w:b/>
          <w:color w:val="000000"/>
        </w:rPr>
        <w:t>, A.</w:t>
      </w:r>
      <w:r w:rsidR="005711A3" w:rsidRPr="005264D3">
        <w:rPr>
          <w:rFonts w:ascii="Franklin Gothic Book" w:hAnsi="Franklin Gothic Book"/>
          <w:color w:val="000000"/>
        </w:rPr>
        <w:t xml:space="preserve"> 1999. </w:t>
      </w:r>
      <w:r w:rsidRPr="005264D3">
        <w:rPr>
          <w:rFonts w:ascii="Franklin Gothic Book" w:hAnsi="Franklin Gothic Book"/>
          <w:color w:val="000000"/>
        </w:rPr>
        <w:t xml:space="preserve">How long does it take to control water hyacinth? </w:t>
      </w:r>
      <w:r w:rsidRPr="005264D3">
        <w:rPr>
          <w:rFonts w:ascii="Franklin Gothic Book" w:hAnsi="Franklin Gothic Book"/>
          <w:bCs/>
          <w:color w:val="000000"/>
        </w:rPr>
        <w:t>In: Proceedings of the first IOBC Global Working Group Meeting for the Biological and Integrated Control of Water Hyacinth (eds</w:t>
      </w:r>
      <w:r w:rsidR="008735E6" w:rsidRPr="005264D3">
        <w:rPr>
          <w:rFonts w:ascii="Franklin Gothic Book" w:hAnsi="Franklin Gothic Book"/>
          <w:bCs/>
          <w:color w:val="000000"/>
        </w:rPr>
        <w:t>.</w:t>
      </w:r>
      <w:r w:rsidRPr="005264D3">
        <w:rPr>
          <w:rFonts w:ascii="Franklin Gothic Book" w:hAnsi="Franklin Gothic Book"/>
          <w:bCs/>
          <w:color w:val="000000"/>
        </w:rPr>
        <w:t xml:space="preserve"> Hill, M.P., Julien, M.H., and Center, T.D.). pp. 174-178. ARC-PPRI, Pretoria, South Africa</w:t>
      </w:r>
      <w:r w:rsidR="009A2ED2" w:rsidRPr="005264D3">
        <w:rPr>
          <w:rFonts w:ascii="Franklin Gothic Book" w:hAnsi="Franklin Gothic Book"/>
          <w:bCs/>
          <w:color w:val="000000"/>
        </w:rPr>
        <w:t>.</w:t>
      </w:r>
    </w:p>
    <w:p w:rsidR="00025619" w:rsidRPr="005264D3" w:rsidRDefault="00025619" w:rsidP="005264D3">
      <w:pPr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Presentations</w:t>
      </w:r>
    </w:p>
    <w:p w:rsidR="009C6F3D" w:rsidRPr="005264D3" w:rsidRDefault="009C6F3D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/>
          <w:bCs/>
          <w:color w:val="auto"/>
        </w:rPr>
        <w:t>Den Breeyen, A.</w:t>
      </w:r>
      <w:r w:rsidRPr="005264D3">
        <w:rPr>
          <w:rFonts w:ascii="Franklin Gothic Book" w:hAnsi="Franklin Gothic Book" w:cs="Times New Roman"/>
          <w:bCs/>
          <w:color w:val="auto"/>
        </w:rPr>
        <w:t xml:space="preserve"> 2017. Does augmenting the pompom rust fungus </w:t>
      </w:r>
      <w:r w:rsidRPr="005264D3">
        <w:rPr>
          <w:rFonts w:ascii="Franklin Gothic Book" w:hAnsi="Franklin Gothic Book" w:cs="Times New Roman"/>
          <w:bCs/>
          <w:i/>
          <w:color w:val="auto"/>
        </w:rPr>
        <w:t>Puccinia eupatorii</w:t>
      </w:r>
      <w:r w:rsidRPr="005264D3">
        <w:rPr>
          <w:rFonts w:ascii="Franklin Gothic Book" w:hAnsi="Franklin Gothic Book" w:cs="Times New Roman"/>
          <w:bCs/>
          <w:color w:val="auto"/>
        </w:rPr>
        <w:t xml:space="preserve"> impact field infections?</w:t>
      </w:r>
      <w:r w:rsidR="00795647" w:rsidRPr="005264D3">
        <w:rPr>
          <w:rFonts w:ascii="Franklin Gothic Book" w:hAnsi="Franklin Gothic Book" w:cs="Times New Roman"/>
          <w:bCs/>
          <w:color w:val="auto"/>
        </w:rPr>
        <w:t xml:space="preserve"> 50</w:t>
      </w:r>
      <w:r w:rsidR="00795647" w:rsidRPr="005264D3">
        <w:rPr>
          <w:rFonts w:ascii="Franklin Gothic Book" w:hAnsi="Franklin Gothic Book" w:cs="Times New Roman"/>
          <w:bCs/>
          <w:color w:val="auto"/>
          <w:vertAlign w:val="superscript"/>
        </w:rPr>
        <w:t>th</w:t>
      </w:r>
      <w:r w:rsidR="00795647" w:rsidRPr="005264D3">
        <w:rPr>
          <w:rFonts w:ascii="Franklin Gothic Book" w:hAnsi="Franklin Gothic Book" w:cs="Times New Roman"/>
          <w:bCs/>
          <w:color w:val="auto"/>
        </w:rPr>
        <w:t xml:space="preserve"> Congress of the Southern African Society for Plant Pathology, KwaZulu-Natal, 15 – 19 January 2017.</w:t>
      </w:r>
    </w:p>
    <w:p w:rsidR="006D68FA" w:rsidRPr="005264D3" w:rsidRDefault="006D68FA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/>
        </w:rPr>
        <w:t>Den Breeyen, A.</w:t>
      </w:r>
      <w:r w:rsidRPr="005264D3">
        <w:rPr>
          <w:rFonts w:ascii="Franklin Gothic Book" w:hAnsi="Franklin Gothic Book" w:cs="Times New Roman"/>
        </w:rPr>
        <w:t xml:space="preserve"> 2015. </w:t>
      </w:r>
      <w:r w:rsidRPr="005264D3">
        <w:rPr>
          <w:rFonts w:ascii="Franklin Gothic Book" w:hAnsi="Franklin Gothic Book" w:cs="Times New Roman"/>
          <w:bCs/>
        </w:rPr>
        <w:t xml:space="preserve">Rust fungi implemented as biocontrol agents against the invasive annual </w:t>
      </w:r>
      <w:r w:rsidR="008735E6" w:rsidRPr="005264D3">
        <w:rPr>
          <w:rFonts w:ascii="Franklin Gothic Book" w:hAnsi="Franklin Gothic Book" w:cs="Times New Roman"/>
          <w:bCs/>
        </w:rPr>
        <w:t>Parthenium</w:t>
      </w:r>
      <w:r w:rsidRPr="005264D3">
        <w:rPr>
          <w:rFonts w:ascii="Franklin Gothic Book" w:hAnsi="Franklin Gothic Book" w:cs="Times New Roman"/>
          <w:bCs/>
        </w:rPr>
        <w:t xml:space="preserve"> weed in South Africa.</w:t>
      </w:r>
      <w:r w:rsidRPr="005264D3">
        <w:rPr>
          <w:rFonts w:ascii="Franklin Gothic Book" w:hAnsi="Franklin Gothic Book" w:cs="Times New Roman"/>
          <w:b/>
          <w:bCs/>
        </w:rPr>
        <w:t xml:space="preserve"> </w:t>
      </w:r>
      <w:r w:rsidRPr="005264D3">
        <w:rPr>
          <w:rFonts w:ascii="Franklin Gothic Book" w:hAnsi="Franklin Gothic Book" w:cs="Times New Roman"/>
          <w:bCs/>
        </w:rPr>
        <w:t>49th Congress of the Southern African Society for Plant Pathology, Bloemfontein</w:t>
      </w:r>
      <w:r w:rsidR="00D90BA6" w:rsidRPr="005264D3">
        <w:rPr>
          <w:rFonts w:ascii="Franklin Gothic Book" w:hAnsi="Franklin Gothic Book" w:cs="Times New Roman"/>
          <w:bCs/>
        </w:rPr>
        <w:t>,</w:t>
      </w:r>
      <w:r w:rsidRPr="005264D3">
        <w:rPr>
          <w:rFonts w:ascii="Franklin Gothic Book" w:hAnsi="Franklin Gothic Book" w:cs="Times New Roman"/>
          <w:bCs/>
        </w:rPr>
        <w:t xml:space="preserve"> 18</w:t>
      </w:r>
      <w:r w:rsidR="00D90BA6" w:rsidRPr="005264D3">
        <w:rPr>
          <w:rFonts w:ascii="Franklin Gothic Book" w:hAnsi="Franklin Gothic Book" w:cs="Times New Roman"/>
        </w:rPr>
        <w:t xml:space="preserve"> – </w:t>
      </w:r>
      <w:r w:rsidRPr="005264D3">
        <w:rPr>
          <w:rFonts w:ascii="Franklin Gothic Book" w:hAnsi="Franklin Gothic Book" w:cs="Times New Roman"/>
          <w:bCs/>
        </w:rPr>
        <w:t>21 January 2015.</w:t>
      </w:r>
    </w:p>
    <w:p w:rsidR="00A92AF3" w:rsidRPr="005264D3" w:rsidRDefault="00A92AF3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lang w:val="en-ZA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2014.</w:t>
      </w:r>
      <w:r w:rsidRPr="005264D3">
        <w:rPr>
          <w:rFonts w:ascii="Franklin Gothic Book" w:hAnsi="Franklin Gothic Book"/>
          <w:b/>
          <w:bCs/>
          <w:color w:val="000000"/>
        </w:rPr>
        <w:t xml:space="preserve"> </w:t>
      </w:r>
      <w:r w:rsidRPr="005264D3">
        <w:rPr>
          <w:rFonts w:ascii="Franklin Gothic Book" w:hAnsi="Franklin Gothic Book"/>
          <w:bCs/>
          <w:color w:val="000000"/>
        </w:rPr>
        <w:t xml:space="preserve">Developing an optimal augmentative release strategy for the pompom rust fungus </w:t>
      </w:r>
      <w:r w:rsidRPr="005264D3">
        <w:rPr>
          <w:rFonts w:ascii="Franklin Gothic Book" w:hAnsi="Franklin Gothic Book"/>
          <w:bCs/>
          <w:i/>
          <w:iCs/>
          <w:color w:val="000000"/>
        </w:rPr>
        <w:t>Puccinia eupatorii</w:t>
      </w:r>
      <w:r w:rsidRPr="005264D3">
        <w:rPr>
          <w:rFonts w:ascii="Franklin Gothic Book" w:hAnsi="Franklin Gothic Book"/>
          <w:bCs/>
          <w:color w:val="000000"/>
        </w:rPr>
        <w:t xml:space="preserve">, a biological control agent of </w:t>
      </w:r>
      <w:r w:rsidRPr="005264D3">
        <w:rPr>
          <w:rFonts w:ascii="Franklin Gothic Book" w:hAnsi="Franklin Gothic Book"/>
          <w:bCs/>
          <w:i/>
          <w:iCs/>
          <w:color w:val="000000"/>
        </w:rPr>
        <w:t>Campuloclinium macrocephalum</w:t>
      </w:r>
      <w:r w:rsidRPr="005264D3">
        <w:rPr>
          <w:rFonts w:ascii="Franklin Gothic Book" w:hAnsi="Franklin Gothic Book"/>
          <w:bCs/>
          <w:color w:val="000000"/>
        </w:rPr>
        <w:t xml:space="preserve"> (pompom weed) in South Africa. Speed talk presented at </w:t>
      </w:r>
      <w:r w:rsidRPr="005264D3">
        <w:rPr>
          <w:rFonts w:ascii="Franklin Gothic Book" w:eastAsia="Arial Unicode MS" w:hAnsi="Franklin Gothic Book"/>
        </w:rPr>
        <w:t>XIV</w:t>
      </w:r>
      <w:r w:rsidRPr="005264D3">
        <w:rPr>
          <w:rFonts w:ascii="Franklin Gothic Book" w:eastAsia="Arial Unicode MS" w:hAnsi="Franklin Gothic Book"/>
          <w:vertAlign w:val="superscript"/>
        </w:rPr>
        <w:t>th</w:t>
      </w:r>
      <w:r w:rsidRPr="005264D3">
        <w:rPr>
          <w:rFonts w:ascii="Franklin Gothic Book" w:eastAsia="Arial Unicode MS" w:hAnsi="Franklin Gothic Book"/>
        </w:rPr>
        <w:t xml:space="preserve"> International Symposium on Biological Control of Weeds, Kruger National Park, Skukuza, 2</w:t>
      </w:r>
      <w:r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eastAsia="Arial Unicode MS" w:hAnsi="Franklin Gothic Book"/>
        </w:rPr>
        <w:t>7 March 2014</w:t>
      </w:r>
      <w:r w:rsidR="00324E08" w:rsidRPr="005264D3">
        <w:rPr>
          <w:rFonts w:ascii="Franklin Gothic Book" w:eastAsia="Arial Unicode MS" w:hAnsi="Franklin Gothic Book"/>
        </w:rPr>
        <w:t>.</w:t>
      </w:r>
    </w:p>
    <w:p w:rsidR="009348FF" w:rsidRPr="005264D3" w:rsidRDefault="009058FC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  <w:bCs/>
        </w:rPr>
        <w:lastRenderedPageBreak/>
        <w:t>Den Breeyen, A.</w:t>
      </w:r>
      <w:r w:rsidR="00491EA4" w:rsidRPr="005264D3">
        <w:rPr>
          <w:rFonts w:ascii="Franklin Gothic Book" w:hAnsi="Franklin Gothic Book" w:cs="Times New Roman"/>
          <w:bCs/>
        </w:rPr>
        <w:t xml:space="preserve"> 2014. Update on the rust fungi implemented as biocontrol agents against </w:t>
      </w:r>
      <w:r w:rsidR="00491EA4" w:rsidRPr="005264D3">
        <w:rPr>
          <w:rFonts w:ascii="Franklin Gothic Book" w:hAnsi="Franklin Gothic Book" w:cs="Times New Roman"/>
          <w:bCs/>
          <w:i/>
        </w:rPr>
        <w:t>Parthenium</w:t>
      </w:r>
      <w:r w:rsidR="00491EA4" w:rsidRPr="005264D3">
        <w:rPr>
          <w:rFonts w:ascii="Franklin Gothic Book" w:hAnsi="Franklin Gothic Book" w:cs="Times New Roman"/>
          <w:bCs/>
        </w:rPr>
        <w:t xml:space="preserve"> weed in South Africa</w:t>
      </w:r>
      <w:r w:rsidRPr="005264D3">
        <w:rPr>
          <w:rFonts w:ascii="Franklin Gothic Book" w:hAnsi="Franklin Gothic Book" w:cs="Times New Roman"/>
          <w:bCs/>
        </w:rPr>
        <w:t xml:space="preserve">. </w:t>
      </w:r>
      <w:r w:rsidR="006258A8" w:rsidRPr="005264D3">
        <w:rPr>
          <w:rFonts w:ascii="Franklin Gothic Book" w:hAnsi="Franklin Gothic Book" w:cs="Times New Roman"/>
          <w:bCs/>
        </w:rPr>
        <w:t xml:space="preserve">International Workshop on Biological Control and Management of </w:t>
      </w:r>
      <w:r w:rsidR="006258A8" w:rsidRPr="005264D3">
        <w:rPr>
          <w:rFonts w:ascii="Franklin Gothic Book" w:hAnsi="Franklin Gothic Book" w:cs="Times New Roman"/>
          <w:bCs/>
          <w:i/>
        </w:rPr>
        <w:t>Parthenium</w:t>
      </w:r>
      <w:r w:rsidR="006258A8" w:rsidRPr="005264D3">
        <w:rPr>
          <w:rFonts w:ascii="Franklin Gothic Book" w:hAnsi="Franklin Gothic Book" w:cs="Times New Roman"/>
          <w:bCs/>
        </w:rPr>
        <w:t>. Addis Ababa,</w:t>
      </w:r>
      <w:r w:rsidR="00622319" w:rsidRPr="005264D3">
        <w:rPr>
          <w:rFonts w:ascii="Franklin Gothic Book" w:hAnsi="Franklin Gothic Book" w:cs="Times New Roman"/>
          <w:bCs/>
        </w:rPr>
        <w:t xml:space="preserve"> </w:t>
      </w:r>
      <w:r w:rsidR="006258A8" w:rsidRPr="005264D3">
        <w:rPr>
          <w:rFonts w:ascii="Franklin Gothic Book" w:hAnsi="Franklin Gothic Book" w:cs="Times New Roman"/>
          <w:bCs/>
        </w:rPr>
        <w:t>Ethiopia, 13</w:t>
      </w:r>
      <w:r w:rsidR="00D90BA6" w:rsidRPr="005264D3">
        <w:rPr>
          <w:rFonts w:ascii="Franklin Gothic Book" w:hAnsi="Franklin Gothic Book" w:cs="Times New Roman"/>
        </w:rPr>
        <w:t xml:space="preserve"> – </w:t>
      </w:r>
      <w:r w:rsidR="006258A8" w:rsidRPr="005264D3">
        <w:rPr>
          <w:rFonts w:ascii="Franklin Gothic Book" w:hAnsi="Franklin Gothic Book" w:cs="Times New Roman"/>
          <w:bCs/>
        </w:rPr>
        <w:t>17 July 2014.</w:t>
      </w:r>
      <w:r w:rsidR="009348FF" w:rsidRPr="005264D3">
        <w:rPr>
          <w:rFonts w:ascii="Franklin Gothic Book" w:hAnsi="Franklin Gothic Book" w:cs="Times New Roman"/>
          <w:b/>
        </w:rPr>
        <w:t xml:space="preserve"> </w:t>
      </w:r>
    </w:p>
    <w:p w:rsidR="00D90BA6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9348FF" w:rsidRPr="005264D3">
        <w:rPr>
          <w:rFonts w:ascii="Franklin Gothic Book" w:hAnsi="Franklin Gothic Book" w:cs="Times New Roman"/>
          <w:b/>
        </w:rPr>
        <w:t xml:space="preserve">, A. </w:t>
      </w:r>
      <w:r w:rsidR="009348FF" w:rsidRPr="005264D3">
        <w:rPr>
          <w:rFonts w:ascii="Franklin Gothic Book" w:hAnsi="Franklin Gothic Book" w:cs="Times New Roman"/>
          <w:bCs/>
        </w:rPr>
        <w:t xml:space="preserve">and Lennox, C.L. 2013. A review of </w:t>
      </w:r>
      <w:r w:rsidR="009348FF" w:rsidRPr="005264D3">
        <w:rPr>
          <w:rFonts w:ascii="Franklin Gothic Book" w:hAnsi="Franklin Gothic Book" w:cs="Times New Roman"/>
          <w:bCs/>
          <w:i/>
          <w:iCs/>
        </w:rPr>
        <w:t xml:space="preserve">Neofabraea alba </w:t>
      </w:r>
      <w:r w:rsidR="00324E08" w:rsidRPr="005264D3">
        <w:rPr>
          <w:rFonts w:ascii="Franklin Gothic Book" w:hAnsi="Franklin Gothic Book" w:cs="Times New Roman"/>
          <w:bCs/>
        </w:rPr>
        <w:t>on ‘Cripp</w:t>
      </w:r>
      <w:r w:rsidR="009348FF" w:rsidRPr="005264D3">
        <w:rPr>
          <w:rFonts w:ascii="Franklin Gothic Book" w:hAnsi="Franklin Gothic Book" w:cs="Times New Roman"/>
          <w:bCs/>
        </w:rPr>
        <w:t xml:space="preserve">s Pink’ apples in South Africa. </w:t>
      </w:r>
      <w:r w:rsidR="009348FF" w:rsidRPr="005264D3">
        <w:rPr>
          <w:rFonts w:ascii="Franklin Gothic Book" w:hAnsi="Franklin Gothic Book" w:cs="Times New Roman"/>
        </w:rPr>
        <w:t xml:space="preserve">Presented at the </w:t>
      </w:r>
      <w:r w:rsidR="009348FF" w:rsidRPr="005264D3">
        <w:rPr>
          <w:rFonts w:ascii="Franklin Gothic Book" w:hAnsi="Franklin Gothic Book" w:cs="Times New Roman"/>
          <w:bCs/>
        </w:rPr>
        <w:t>48th Congress of the Southern African Society for Plant Pathology</w:t>
      </w:r>
      <w:r w:rsidR="009348FF" w:rsidRPr="005264D3">
        <w:rPr>
          <w:rFonts w:ascii="Franklin Gothic Book" w:hAnsi="Franklin Gothic Book" w:cs="Times New Roman"/>
        </w:rPr>
        <w:t>, 20 – 23 January 2013, Bella Bella, South Africa.</w:t>
      </w:r>
      <w:r w:rsidR="00D90BA6" w:rsidRPr="005264D3">
        <w:rPr>
          <w:rFonts w:ascii="Franklin Gothic Book" w:hAnsi="Franklin Gothic Book" w:cs="Times New Roman"/>
          <w:b/>
        </w:rPr>
        <w:t xml:space="preserve"> </w:t>
      </w:r>
    </w:p>
    <w:p w:rsidR="009058FC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D90BA6" w:rsidRPr="005264D3">
        <w:rPr>
          <w:rFonts w:ascii="Franklin Gothic Book" w:hAnsi="Franklin Gothic Book" w:cs="Times New Roman"/>
          <w:b/>
        </w:rPr>
        <w:t>, A.</w:t>
      </w:r>
      <w:r w:rsidR="00D90BA6" w:rsidRPr="005264D3">
        <w:rPr>
          <w:rFonts w:ascii="Franklin Gothic Book" w:hAnsi="Franklin Gothic Book" w:cs="Times New Roman"/>
        </w:rPr>
        <w:t xml:space="preserve"> </w:t>
      </w:r>
      <w:r w:rsidR="00D90BA6" w:rsidRPr="005264D3">
        <w:rPr>
          <w:rFonts w:ascii="Franklin Gothic Book" w:hAnsi="Franklin Gothic Book" w:cs="Times New Roman"/>
          <w:bCs/>
        </w:rPr>
        <w:t xml:space="preserve">and Lennox, C.L. 2012. Distribution and incidence of bull’s eye rot of apples in South Africa. Presented at the </w:t>
      </w:r>
      <w:r w:rsidR="00D90BA6" w:rsidRPr="005264D3">
        <w:rPr>
          <w:rFonts w:ascii="Franklin Gothic Book" w:hAnsi="Franklin Gothic Book" w:cs="Times New Roman"/>
        </w:rPr>
        <w:t xml:space="preserve">CIGR Section VII International Technical Symposium on </w:t>
      </w:r>
      <w:r w:rsidR="00D90BA6" w:rsidRPr="005264D3">
        <w:rPr>
          <w:rFonts w:ascii="Franklin Gothic Book" w:hAnsi="Franklin Gothic Book" w:cs="Times New Roman"/>
          <w:i/>
        </w:rPr>
        <w:t>“Innovating the Food Value Chain”</w:t>
      </w:r>
      <w:r w:rsidR="00D90BA6" w:rsidRPr="005264D3">
        <w:rPr>
          <w:rFonts w:ascii="Franklin Gothic Book" w:hAnsi="Franklin Gothic Book" w:cs="Times New Roman"/>
        </w:rPr>
        <w:t xml:space="preserve"> Postharvest Technology and Agri-Food Processing Stellenbosch, South Africa, 25 – 29 November, 2012.</w:t>
      </w:r>
    </w:p>
    <w:p w:rsidR="00A92AF3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A92AF3" w:rsidRPr="005264D3">
        <w:rPr>
          <w:rFonts w:ascii="Franklin Gothic Book" w:hAnsi="Franklin Gothic Book" w:cs="Times New Roman"/>
          <w:b/>
        </w:rPr>
        <w:t>, A.</w:t>
      </w:r>
      <w:r w:rsidR="00A92AF3" w:rsidRPr="005264D3">
        <w:rPr>
          <w:rFonts w:ascii="Franklin Gothic Book" w:hAnsi="Franklin Gothic Book" w:cs="Times New Roman"/>
        </w:rPr>
        <w:t xml:space="preserve"> </w:t>
      </w:r>
      <w:r w:rsidR="00A92AF3" w:rsidRPr="005264D3">
        <w:rPr>
          <w:rFonts w:ascii="Franklin Gothic Book" w:hAnsi="Franklin Gothic Book" w:cs="Times New Roman"/>
          <w:bCs/>
        </w:rPr>
        <w:t>and Lennox, C.L. 2011.</w:t>
      </w:r>
      <w:r w:rsidR="00A92AF3" w:rsidRPr="005264D3">
        <w:rPr>
          <w:rFonts w:ascii="Franklin Gothic Book" w:hAnsi="Franklin Gothic Book" w:cs="Times New Roman"/>
        </w:rPr>
        <w:t xml:space="preserve"> Etiology of </w:t>
      </w:r>
      <w:r w:rsidR="00A92AF3" w:rsidRPr="005264D3">
        <w:rPr>
          <w:rFonts w:ascii="Franklin Gothic Book" w:hAnsi="Franklin Gothic Book" w:cs="Times New Roman"/>
          <w:i/>
        </w:rPr>
        <w:t>Neofabraea</w:t>
      </w:r>
      <w:r w:rsidR="00A92AF3" w:rsidRPr="005264D3">
        <w:rPr>
          <w:rFonts w:ascii="Franklin Gothic Book" w:hAnsi="Franklin Gothic Book" w:cs="Times New Roman"/>
        </w:rPr>
        <w:t xml:space="preserve"> spp. on storage apples in the Western Cape. Presented at the 47</w:t>
      </w:r>
      <w:r w:rsidR="00A92AF3" w:rsidRPr="005264D3">
        <w:rPr>
          <w:rFonts w:ascii="Franklin Gothic Book" w:hAnsi="Franklin Gothic Book" w:cs="Times New Roman"/>
          <w:vertAlign w:val="superscript"/>
        </w:rPr>
        <w:t>th</w:t>
      </w:r>
      <w:r w:rsidR="00A92AF3" w:rsidRPr="005264D3">
        <w:rPr>
          <w:rFonts w:ascii="Franklin Gothic Book" w:hAnsi="Franklin Gothic Book" w:cs="Times New Roman"/>
        </w:rPr>
        <w:t xml:space="preserve"> Congress of the Southern African Society of Plant Pathology, 23 – 27 January 2011, Kruger National Park, South Africa.</w:t>
      </w:r>
    </w:p>
    <w:p w:rsidR="003E0256" w:rsidRPr="005264D3" w:rsidRDefault="008735E6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Den Breeyen</w:t>
      </w:r>
      <w:r w:rsidR="003E0256" w:rsidRPr="005264D3">
        <w:rPr>
          <w:rFonts w:ascii="Franklin Gothic Book" w:hAnsi="Franklin Gothic Book"/>
          <w:b/>
          <w:color w:val="000000"/>
        </w:rPr>
        <w:t>, A.</w:t>
      </w:r>
      <w:r w:rsidR="003E0256" w:rsidRPr="005264D3">
        <w:rPr>
          <w:rFonts w:ascii="Franklin Gothic Book" w:hAnsi="Franklin Gothic Book"/>
          <w:color w:val="000000"/>
        </w:rPr>
        <w:t xml:space="preserve"> </w:t>
      </w:r>
      <w:r w:rsidR="00025619" w:rsidRPr="005264D3">
        <w:rPr>
          <w:rFonts w:ascii="Franklin Gothic Book" w:hAnsi="Franklin Gothic Book"/>
          <w:bCs/>
          <w:color w:val="000000"/>
        </w:rPr>
        <w:t>2011. Bull’s eye rot research: Update. Dole Technical Day, 24 November 2011.</w:t>
      </w:r>
    </w:p>
    <w:p w:rsidR="00A92AF3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A92AF3" w:rsidRPr="005264D3">
        <w:rPr>
          <w:rFonts w:ascii="Franklin Gothic Book" w:hAnsi="Franklin Gothic Book" w:cs="Arial"/>
          <w:b/>
        </w:rPr>
        <w:t>, A.</w:t>
      </w:r>
      <w:r w:rsidR="00A92AF3" w:rsidRPr="005264D3">
        <w:rPr>
          <w:rFonts w:ascii="Franklin Gothic Book" w:hAnsi="Franklin Gothic Book" w:cs="Arial"/>
        </w:rPr>
        <w:t xml:space="preserve"> </w:t>
      </w:r>
      <w:r w:rsidR="00A92AF3" w:rsidRPr="005264D3">
        <w:rPr>
          <w:rFonts w:ascii="Franklin Gothic Book" w:hAnsi="Franklin Gothic Book"/>
          <w:bCs/>
          <w:color w:val="000000"/>
        </w:rPr>
        <w:t>and Lennox, C.L. 2011.</w:t>
      </w:r>
      <w:r w:rsidR="00A92AF3" w:rsidRPr="005264D3">
        <w:rPr>
          <w:rFonts w:ascii="Franklin Gothic Book" w:hAnsi="Franklin Gothic Book"/>
        </w:rPr>
        <w:t xml:space="preserve"> </w:t>
      </w:r>
      <w:r w:rsidR="00A92AF3" w:rsidRPr="005264D3">
        <w:rPr>
          <w:rFonts w:ascii="Franklin Gothic Book" w:hAnsi="Franklin Gothic Book" w:cs="Arial"/>
          <w:bCs/>
        </w:rPr>
        <w:t>A study on bull’s eye rot of apples in South Africa. P</w:t>
      </w:r>
      <w:r w:rsidR="00A92AF3" w:rsidRPr="005264D3">
        <w:rPr>
          <w:rFonts w:ascii="Franklin Gothic Book" w:hAnsi="Franklin Gothic Book"/>
        </w:rPr>
        <w:t>resented at the 9</w:t>
      </w:r>
      <w:r w:rsidR="00A92AF3" w:rsidRPr="005264D3">
        <w:rPr>
          <w:rFonts w:ascii="Franklin Gothic Book" w:hAnsi="Franklin Gothic Book"/>
          <w:vertAlign w:val="superscript"/>
        </w:rPr>
        <w:t>th</w:t>
      </w:r>
      <w:r w:rsidR="00A92AF3" w:rsidRPr="005264D3">
        <w:rPr>
          <w:rFonts w:ascii="Franklin Gothic Book" w:hAnsi="Franklin Gothic Book"/>
        </w:rPr>
        <w:t xml:space="preserve"> International Congress on Postharvest Pathology, 11</w:t>
      </w:r>
      <w:r w:rsidR="00A92AF3" w:rsidRPr="005264D3">
        <w:rPr>
          <w:rFonts w:ascii="Franklin Gothic Book" w:hAnsi="Franklin Gothic Book"/>
          <w:vertAlign w:val="superscript"/>
        </w:rPr>
        <w:t xml:space="preserve"> </w:t>
      </w:r>
      <w:r w:rsidR="00A92AF3" w:rsidRPr="005264D3">
        <w:rPr>
          <w:rFonts w:ascii="Franklin Gothic Book" w:hAnsi="Franklin Gothic Book"/>
        </w:rPr>
        <w:t>– 14 April 2011, Spain.</w:t>
      </w:r>
    </w:p>
    <w:p w:rsidR="00A92AF3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A92AF3" w:rsidRPr="005264D3">
        <w:rPr>
          <w:rFonts w:ascii="Franklin Gothic Book" w:hAnsi="Franklin Gothic Book" w:cs="Arial"/>
          <w:b/>
        </w:rPr>
        <w:t>, A.</w:t>
      </w:r>
      <w:r w:rsidR="00A92AF3" w:rsidRPr="005264D3">
        <w:rPr>
          <w:rFonts w:ascii="Franklin Gothic Book" w:hAnsi="Franklin Gothic Book" w:cs="Arial"/>
        </w:rPr>
        <w:t xml:space="preserve"> </w:t>
      </w:r>
      <w:r w:rsidR="00A92AF3" w:rsidRPr="005264D3">
        <w:rPr>
          <w:rFonts w:ascii="Franklin Gothic Book" w:hAnsi="Franklin Gothic Book"/>
          <w:bCs/>
          <w:color w:val="000000"/>
        </w:rPr>
        <w:t xml:space="preserve">and Lennox, C.L. 2011. </w:t>
      </w:r>
      <w:r w:rsidR="00A92AF3" w:rsidRPr="005264D3">
        <w:rPr>
          <w:rFonts w:ascii="Franklin Gothic Book" w:hAnsi="Franklin Gothic Book"/>
        </w:rPr>
        <w:t>Towards the development of a rapid detection method for bull’s eye rot in apples. Presented at the 9</w:t>
      </w:r>
      <w:r w:rsidR="00A92AF3" w:rsidRPr="005264D3">
        <w:rPr>
          <w:rFonts w:ascii="Franklin Gothic Book" w:hAnsi="Franklin Gothic Book"/>
          <w:vertAlign w:val="superscript"/>
        </w:rPr>
        <w:t>th</w:t>
      </w:r>
      <w:r w:rsidR="00A92AF3" w:rsidRPr="005264D3">
        <w:rPr>
          <w:rFonts w:ascii="Franklin Gothic Book" w:hAnsi="Franklin Gothic Book"/>
        </w:rPr>
        <w:t xml:space="preserve"> International IOBC/WPRS Workshop on Pome Fruit Diseases, </w:t>
      </w:r>
      <w:r w:rsidR="00A92AF3" w:rsidRPr="005264D3">
        <w:rPr>
          <w:rFonts w:ascii="Franklin Gothic Book" w:hAnsi="Franklin Gothic Book"/>
          <w:bCs/>
        </w:rPr>
        <w:t>29 August – 2 September 2011, Belgium.</w:t>
      </w:r>
    </w:p>
    <w:p w:rsidR="00CF78EB" w:rsidRPr="005264D3" w:rsidRDefault="00CF78EB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 w:cs="Arial"/>
          <w:b/>
        </w:rPr>
      </w:pPr>
      <w:r w:rsidRPr="005264D3">
        <w:rPr>
          <w:rFonts w:ascii="Franklin Gothic Book" w:hAnsi="Franklin Gothic Book" w:cs="Arial"/>
          <w:b/>
        </w:rPr>
        <w:t>Invited speaker</w:t>
      </w:r>
    </w:p>
    <w:p w:rsidR="009F133D" w:rsidRPr="005264D3" w:rsidRDefault="009F133D" w:rsidP="005264D3">
      <w:pPr>
        <w:spacing w:line="276" w:lineRule="auto"/>
        <w:rPr>
          <w:rFonts w:ascii="Franklin Gothic Book" w:eastAsia="SimSun" w:hAnsi="Franklin Gothic Book"/>
          <w:b/>
          <w:kern w:val="1"/>
          <w:lang w:val="en-ZA" w:eastAsia="hi-IN" w:bidi="hi-IN"/>
        </w:rPr>
      </w:pPr>
      <w:r w:rsidRPr="005264D3">
        <w:rPr>
          <w:rFonts w:ascii="Franklin Gothic Book" w:hAnsi="Franklin Gothic Book"/>
        </w:rPr>
        <w:t>Invited speaker at the ICGEB (International Centre for Genetic Engineering and Biotechnology) Biopesticides workshop titled “Challenges to the Adoption of Biopesticides in Agriculture: Exploring solutions” held in Cape Town from 27 -29</w:t>
      </w:r>
      <w:r w:rsidRPr="005264D3">
        <w:rPr>
          <w:rFonts w:ascii="Franklin Gothic Book" w:hAnsi="Franklin Gothic Book"/>
          <w:vertAlign w:val="superscript"/>
        </w:rPr>
        <w:t>th</w:t>
      </w:r>
      <w:r w:rsidRPr="005264D3">
        <w:rPr>
          <w:rFonts w:ascii="Franklin Gothic Book" w:hAnsi="Franklin Gothic Book"/>
        </w:rPr>
        <w:t xml:space="preserve"> November 2018</w:t>
      </w:r>
    </w:p>
    <w:p w:rsidR="009F133D" w:rsidRPr="005264D3" w:rsidRDefault="00A835E9" w:rsidP="005264D3">
      <w:pPr>
        <w:spacing w:line="276" w:lineRule="auto"/>
        <w:rPr>
          <w:rFonts w:ascii="Franklin Gothic Book" w:hAnsi="Franklin Gothic Book"/>
        </w:rPr>
      </w:pPr>
      <w:r w:rsidRPr="005264D3">
        <w:rPr>
          <w:rFonts w:ascii="Franklin Gothic Book" w:hAnsi="Franklin Gothic Book"/>
          <w:b/>
        </w:rPr>
        <w:t xml:space="preserve">Presentation 1: </w:t>
      </w:r>
      <w:r w:rsidR="009F133D" w:rsidRPr="005264D3">
        <w:rPr>
          <w:rFonts w:ascii="Franklin Gothic Book" w:hAnsi="Franklin Gothic Book"/>
        </w:rPr>
        <w:t xml:space="preserve">General opportunities for the use of biopesticides in agriculture </w:t>
      </w:r>
    </w:p>
    <w:p w:rsidR="009F133D" w:rsidRPr="005264D3" w:rsidRDefault="00AD003D" w:rsidP="005264D3">
      <w:pPr>
        <w:spacing w:line="276" w:lineRule="auto"/>
        <w:rPr>
          <w:rFonts w:ascii="Franklin Gothic Book" w:hAnsi="Franklin Gothic Book"/>
        </w:rPr>
      </w:pPr>
      <w:r w:rsidRPr="005264D3">
        <w:rPr>
          <w:rFonts w:ascii="Franklin Gothic Book" w:hAnsi="Franklin Gothic Book"/>
          <w:b/>
        </w:rPr>
        <w:t>Presentation 2:</w:t>
      </w:r>
      <w:r w:rsidRPr="005264D3">
        <w:rPr>
          <w:rFonts w:ascii="Franklin Gothic Book" w:hAnsi="Franklin Gothic Book"/>
        </w:rPr>
        <w:t xml:space="preserve"> </w:t>
      </w:r>
      <w:r w:rsidR="009F133D" w:rsidRPr="005264D3">
        <w:rPr>
          <w:rFonts w:ascii="Franklin Gothic Book" w:hAnsi="Franklin Gothic Book"/>
        </w:rPr>
        <w:t>Key principles for the evaluation of biopesticide efficacy</w:t>
      </w:r>
    </w:p>
    <w:p w:rsidR="009F133D" w:rsidRPr="005264D3" w:rsidRDefault="00AD003D" w:rsidP="005264D3">
      <w:pPr>
        <w:spacing w:line="276" w:lineRule="auto"/>
        <w:rPr>
          <w:rFonts w:ascii="Franklin Gothic Book" w:hAnsi="Franklin Gothic Book"/>
        </w:rPr>
      </w:pPr>
      <w:r w:rsidRPr="005264D3">
        <w:rPr>
          <w:rFonts w:ascii="Franklin Gothic Book" w:hAnsi="Franklin Gothic Book"/>
          <w:b/>
        </w:rPr>
        <w:t>Presentation 3:</w:t>
      </w:r>
      <w:r w:rsidRPr="005264D3">
        <w:rPr>
          <w:rFonts w:ascii="Franklin Gothic Book" w:hAnsi="Franklin Gothic Book"/>
        </w:rPr>
        <w:t xml:space="preserve"> </w:t>
      </w:r>
      <w:r w:rsidR="009F133D" w:rsidRPr="005264D3">
        <w:rPr>
          <w:rFonts w:ascii="Franklin Gothic Book" w:eastAsia="Calibri" w:hAnsi="Franklin Gothic Book"/>
          <w:lang w:val="en-GB"/>
        </w:rPr>
        <w:t>Development and commercialisation of biopesticides – a research perspective</w:t>
      </w:r>
    </w:p>
    <w:p w:rsidR="009F133D" w:rsidRPr="005264D3" w:rsidRDefault="009F133D" w:rsidP="005264D3">
      <w:pPr>
        <w:spacing w:line="276" w:lineRule="auto"/>
        <w:ind w:left="539" w:hanging="539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>Workshop outcomes published in Outlooks on Pest Management</w:t>
      </w:r>
      <w:r w:rsidRPr="005264D3">
        <w:rPr>
          <w:rFonts w:ascii="Franklin Gothic Book" w:hAnsi="Franklin Gothic Book"/>
        </w:rPr>
        <w:t xml:space="preserve"> 30(6): In press.</w:t>
      </w:r>
    </w:p>
    <w:p w:rsidR="00BF504D" w:rsidRPr="005264D3" w:rsidRDefault="00BF504D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 w:cs="Arial"/>
          <w:b/>
        </w:rPr>
      </w:pPr>
      <w:r w:rsidRPr="005264D3">
        <w:rPr>
          <w:rFonts w:ascii="Franklin Gothic Book" w:hAnsi="Franklin Gothic Book" w:cs="Arial"/>
          <w:b/>
        </w:rPr>
        <w:t>Guest Lectures</w:t>
      </w:r>
    </w:p>
    <w:p w:rsidR="00BF504D" w:rsidRPr="005264D3" w:rsidRDefault="00BF504D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lang w:val="en-ZA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  <w:r w:rsidRPr="005264D3">
        <w:rPr>
          <w:rFonts w:ascii="Franklin Gothic Book" w:hAnsi="Franklin Gothic Book"/>
          <w:bCs/>
        </w:rPr>
        <w:t>Biocontrol of invasive weeds. Guest lecture presented to Fourth year and Honours students</w:t>
      </w:r>
      <w:r w:rsidRPr="005264D3">
        <w:rPr>
          <w:rFonts w:ascii="Franklin Gothic Book" w:hAnsi="Franklin Gothic Book"/>
          <w:color w:val="000000"/>
        </w:rPr>
        <w:t>, Department of Plant Pathology, Stellenbosch University, August 2019.</w:t>
      </w:r>
    </w:p>
    <w:p w:rsidR="00BF504D" w:rsidRPr="005264D3" w:rsidRDefault="00BF504D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Cs/>
          <w:lang w:val="en-ZA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  <w:r w:rsidRPr="005264D3">
        <w:rPr>
          <w:rFonts w:ascii="Franklin Gothic Book" w:hAnsi="Franklin Gothic Book"/>
          <w:bCs/>
        </w:rPr>
        <w:t>Biocontrol of invasive weeds. Guest lecture presented to Fourth year and Honours students</w:t>
      </w:r>
      <w:r w:rsidRPr="005264D3">
        <w:rPr>
          <w:rFonts w:ascii="Franklin Gothic Book" w:hAnsi="Franklin Gothic Book"/>
          <w:color w:val="000000"/>
        </w:rPr>
        <w:t>, Department of Plant Pathology, Stellenbosch University, August 2018.</w:t>
      </w:r>
    </w:p>
    <w:p w:rsidR="00BF504D" w:rsidRPr="005264D3" w:rsidRDefault="00BF504D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  <w:b/>
          <w:color w:val="000000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</w:t>
      </w:r>
      <w:r w:rsidRPr="005264D3">
        <w:rPr>
          <w:rFonts w:ascii="Franklin Gothic Book" w:hAnsi="Franklin Gothic Book"/>
          <w:bCs/>
        </w:rPr>
        <w:t xml:space="preserve">(Almost) three decades of </w:t>
      </w:r>
      <w:r w:rsidRPr="005264D3">
        <w:rPr>
          <w:rFonts w:ascii="Franklin Gothic Book" w:hAnsi="Franklin Gothic Book"/>
          <w:bCs/>
          <w:i/>
          <w:iCs/>
        </w:rPr>
        <w:t xml:space="preserve">Acacia saligna </w:t>
      </w:r>
      <w:r w:rsidRPr="005264D3">
        <w:rPr>
          <w:rFonts w:ascii="Franklin Gothic Book" w:hAnsi="Franklin Gothic Book"/>
          <w:bCs/>
        </w:rPr>
        <w:t xml:space="preserve">biological control using </w:t>
      </w:r>
      <w:r w:rsidRPr="005264D3">
        <w:rPr>
          <w:rFonts w:ascii="Franklin Gothic Book" w:hAnsi="Franklin Gothic Book"/>
          <w:bCs/>
          <w:i/>
          <w:iCs/>
          <w:color w:val="000000"/>
        </w:rPr>
        <w:t>Uromycladium tepperianum.</w:t>
      </w:r>
      <w:r w:rsidRPr="005264D3">
        <w:rPr>
          <w:rFonts w:ascii="Franklin Gothic Book" w:hAnsi="Franklin Gothic Book"/>
          <w:color w:val="000000"/>
        </w:rPr>
        <w:t xml:space="preserve"> Guest lecture presented to Fourth year and Honours class, Department of Plant Pathology, Stellenbosch University, July 2015.</w:t>
      </w:r>
      <w:r w:rsidRPr="005264D3">
        <w:rPr>
          <w:rFonts w:ascii="Franklin Gothic Book" w:hAnsi="Franklin Gothic Book"/>
          <w:b/>
          <w:color w:val="000000"/>
        </w:rPr>
        <w:t xml:space="preserve"> </w:t>
      </w:r>
    </w:p>
    <w:p w:rsidR="00381117" w:rsidRPr="005264D3" w:rsidRDefault="00BF504D" w:rsidP="005264D3">
      <w:pPr>
        <w:pStyle w:val="ListParagraph"/>
        <w:spacing w:line="276" w:lineRule="auto"/>
        <w:ind w:left="539" w:hanging="539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t>Den Breeyen, A.</w:t>
      </w:r>
      <w:r w:rsidRPr="005264D3">
        <w:rPr>
          <w:rFonts w:ascii="Franklin Gothic Book" w:hAnsi="Franklin Gothic Book"/>
          <w:color w:val="000000"/>
        </w:rPr>
        <w:t xml:space="preserve"> </w:t>
      </w:r>
      <w:r w:rsidRPr="005264D3">
        <w:rPr>
          <w:rFonts w:ascii="Franklin Gothic Book" w:hAnsi="Franklin Gothic Book"/>
          <w:i/>
          <w:color w:val="000000"/>
        </w:rPr>
        <w:t>Neofabraea alba</w:t>
      </w:r>
      <w:r w:rsidRPr="005264D3">
        <w:rPr>
          <w:rFonts w:ascii="Franklin Gothic Book" w:hAnsi="Franklin Gothic Book"/>
          <w:color w:val="000000"/>
        </w:rPr>
        <w:t>: Postharvest decay causing bull’s eye rot. Presented to Fourth years and Honours students, Department of Plant Pathology, Stellenbosch University, August 2012.</w:t>
      </w:r>
    </w:p>
    <w:p w:rsidR="007C7614" w:rsidRPr="005264D3" w:rsidRDefault="00381117" w:rsidP="005264D3">
      <w:pPr>
        <w:pStyle w:val="ListParagraph"/>
        <w:spacing w:line="276" w:lineRule="auto"/>
        <w:ind w:left="539" w:hanging="539"/>
        <w:contextualSpacing w:val="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/>
          <w:b/>
          <w:color w:val="000000"/>
        </w:rPr>
        <w:lastRenderedPageBreak/>
        <w:t>A</w:t>
      </w:r>
      <w:r w:rsidR="007A59F1" w:rsidRPr="005264D3">
        <w:rPr>
          <w:rFonts w:ascii="Franklin Gothic Book" w:hAnsi="Franklin Gothic Book"/>
          <w:b/>
          <w:bCs/>
          <w:color w:val="000000"/>
        </w:rPr>
        <w:t>bstracts</w:t>
      </w:r>
    </w:p>
    <w:p w:rsidR="00203B2D" w:rsidRPr="005264D3" w:rsidRDefault="0016029D" w:rsidP="005264D3">
      <w:pPr>
        <w:pStyle w:val="Default"/>
        <w:spacing w:line="276" w:lineRule="auto"/>
        <w:ind w:left="539" w:hanging="539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  <w:bCs/>
          <w:color w:val="auto"/>
        </w:rPr>
        <w:t>Den Breeyen, A.</w:t>
      </w:r>
      <w:r w:rsidR="006E7616" w:rsidRPr="005264D3">
        <w:rPr>
          <w:rFonts w:ascii="Franklin Gothic Book" w:hAnsi="Franklin Gothic Book" w:cs="Times New Roman"/>
          <w:bCs/>
          <w:color w:val="auto"/>
        </w:rPr>
        <w:t xml:space="preserve"> 2019</w:t>
      </w:r>
      <w:r w:rsidRPr="005264D3">
        <w:rPr>
          <w:rFonts w:ascii="Franklin Gothic Book" w:hAnsi="Franklin Gothic Book" w:cs="Times New Roman"/>
          <w:bCs/>
          <w:color w:val="auto"/>
        </w:rPr>
        <w:t xml:space="preserve">. </w:t>
      </w:r>
      <w:r w:rsidR="00676A70" w:rsidRPr="005264D3">
        <w:rPr>
          <w:rFonts w:ascii="Franklin Gothic Book" w:hAnsi="Franklin Gothic Book" w:cs="Times New Roman"/>
          <w:bCs/>
          <w:lang w:val="en-US"/>
        </w:rPr>
        <w:t xml:space="preserve">Do augmentative releases of the pompom rust fungus </w:t>
      </w:r>
      <w:r w:rsidR="00676A70" w:rsidRPr="005264D3">
        <w:rPr>
          <w:rFonts w:ascii="Franklin Gothic Book" w:hAnsi="Franklin Gothic Book" w:cs="Times New Roman"/>
          <w:bCs/>
          <w:i/>
          <w:iCs/>
          <w:lang w:val="en-US"/>
        </w:rPr>
        <w:t xml:space="preserve">Puccinia eupatorii </w:t>
      </w:r>
      <w:r w:rsidR="00676A70" w:rsidRPr="005264D3">
        <w:rPr>
          <w:rFonts w:ascii="Franklin Gothic Book" w:hAnsi="Franklin Gothic Book" w:cs="Times New Roman"/>
          <w:bCs/>
          <w:lang w:val="en-US"/>
        </w:rPr>
        <w:t xml:space="preserve">optimally impact pompom weed in South Africa? </w:t>
      </w:r>
      <w:r w:rsidR="006E7616" w:rsidRPr="005264D3">
        <w:rPr>
          <w:rFonts w:ascii="Franklin Gothic Book" w:hAnsi="Franklin Gothic Book" w:cs="Times New Roman"/>
        </w:rPr>
        <w:t xml:space="preserve">Title. In: H.L. Hinz et al. (Eds), Proceedings of the XV International Symposium on Biological Control of Weeds, Engelberg, Switzerland, p. 266. </w:t>
      </w:r>
      <w:hyperlink r:id="rId13" w:history="1">
        <w:r w:rsidR="006E7616" w:rsidRPr="005264D3">
          <w:rPr>
            <w:rStyle w:val="Hyperlink"/>
            <w:rFonts w:ascii="Franklin Gothic Book" w:hAnsi="Franklin Gothic Book" w:cs="Times New Roman"/>
          </w:rPr>
          <w:t>https://www.ibiocontrol.org/proceedings/</w:t>
        </w:r>
      </w:hyperlink>
      <w:r w:rsidR="006E7616" w:rsidRPr="005264D3">
        <w:rPr>
          <w:rFonts w:ascii="Franklin Gothic Book" w:hAnsi="Franklin Gothic Book" w:cs="Times New Roman"/>
        </w:rPr>
        <w:t>.</w:t>
      </w:r>
    </w:p>
    <w:p w:rsidR="006E7616" w:rsidRPr="005264D3" w:rsidRDefault="006E7616" w:rsidP="005264D3">
      <w:pPr>
        <w:pStyle w:val="Default"/>
        <w:spacing w:line="276" w:lineRule="auto"/>
        <w:ind w:left="539" w:hanging="539"/>
        <w:jc w:val="both"/>
        <w:rPr>
          <w:rFonts w:ascii="Franklin Gothic Book" w:hAnsi="Franklin Gothic Book" w:cs="Times New Roman"/>
          <w:bCs/>
          <w:lang w:val="en-US"/>
        </w:rPr>
      </w:pPr>
      <w:r w:rsidRPr="005264D3">
        <w:rPr>
          <w:rFonts w:ascii="Franklin Gothic Book" w:hAnsi="Franklin Gothic Book" w:cs="Times New Roman"/>
          <w:bCs/>
          <w:lang w:val="en-US"/>
        </w:rPr>
        <w:t xml:space="preserve">Strathie, L., </w:t>
      </w:r>
      <w:r w:rsidRPr="005264D3">
        <w:rPr>
          <w:rFonts w:ascii="Franklin Gothic Book" w:hAnsi="Franklin Gothic Book" w:cs="Times New Roman"/>
          <w:b/>
          <w:bCs/>
          <w:color w:val="auto"/>
        </w:rPr>
        <w:t>Den Breeyen, A</w:t>
      </w:r>
      <w:r w:rsidRPr="005264D3">
        <w:rPr>
          <w:rFonts w:ascii="Franklin Gothic Book" w:hAnsi="Franklin Gothic Book" w:cs="Times New Roman"/>
          <w:bCs/>
          <w:lang w:val="en-US"/>
        </w:rPr>
        <w:t>, Sambo, S., Chidawanyika, F., Goodall, J., Gareeb, M. and Magoso, X. 2019. Evaluating establishment and impact of four biological control agents on Parthenium hysterophorus in South Africa.</w:t>
      </w:r>
      <w:r w:rsidRPr="005264D3">
        <w:rPr>
          <w:rFonts w:ascii="Franklin Gothic Book" w:hAnsi="Franklin Gothic Book" w:cs="Times New Roman"/>
        </w:rPr>
        <w:t xml:space="preserve"> In: H.L. Hinz et al. (Eds), Proceedings of the XV International Symposium on Biological Control of Weeds, Engelberg, Switzerland, p. 285. </w:t>
      </w:r>
      <w:hyperlink r:id="rId14" w:history="1">
        <w:r w:rsidRPr="005264D3">
          <w:rPr>
            <w:rStyle w:val="Hyperlink"/>
            <w:rFonts w:ascii="Franklin Gothic Book" w:hAnsi="Franklin Gothic Book" w:cs="Times New Roman"/>
          </w:rPr>
          <w:t>https://www.ibiocontrol.org/proceedings/</w:t>
        </w:r>
      </w:hyperlink>
      <w:r w:rsidRPr="005264D3">
        <w:rPr>
          <w:rFonts w:ascii="Franklin Gothic Book" w:hAnsi="Franklin Gothic Book" w:cs="Times New Roman"/>
        </w:rPr>
        <w:t>.</w:t>
      </w:r>
    </w:p>
    <w:p w:rsidR="006E7616" w:rsidRPr="005264D3" w:rsidRDefault="006E761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lang w:val="en-US"/>
        </w:rPr>
      </w:pPr>
      <w:r w:rsidRPr="005264D3">
        <w:rPr>
          <w:rFonts w:ascii="Franklin Gothic Book" w:hAnsi="Franklin Gothic Book" w:cs="Times New Roman"/>
        </w:rPr>
        <w:t xml:space="preserve">Wood, A.R. and </w:t>
      </w:r>
      <w:r w:rsidRPr="005264D3">
        <w:rPr>
          <w:rFonts w:ascii="Franklin Gothic Book" w:hAnsi="Franklin Gothic Book" w:cs="Times New Roman"/>
          <w:b/>
        </w:rPr>
        <w:t>Den Breeyen, A.</w:t>
      </w:r>
      <w:r w:rsidRPr="005264D3">
        <w:rPr>
          <w:rFonts w:ascii="Franklin Gothic Book" w:hAnsi="Franklin Gothic Book" w:cs="Times New Roman"/>
        </w:rPr>
        <w:t xml:space="preserve"> 2019. </w:t>
      </w:r>
      <w:r w:rsidRPr="005264D3">
        <w:rPr>
          <w:rFonts w:ascii="Franklin Gothic Book" w:hAnsi="Franklin Gothic Book" w:cs="Times New Roman"/>
          <w:i/>
        </w:rPr>
        <w:t>Colletotrichum acutatum</w:t>
      </w:r>
      <w:r w:rsidRPr="005264D3">
        <w:rPr>
          <w:rFonts w:ascii="Franklin Gothic Book" w:hAnsi="Franklin Gothic Book" w:cs="Times New Roman"/>
        </w:rPr>
        <w:t xml:space="preserve"> infection levels on </w:t>
      </w:r>
      <w:r w:rsidRPr="005264D3">
        <w:rPr>
          <w:rFonts w:ascii="Franklin Gothic Book" w:hAnsi="Franklin Gothic Book" w:cs="Times New Roman"/>
          <w:i/>
        </w:rPr>
        <w:t>Hakea sericea</w:t>
      </w:r>
      <w:r w:rsidRPr="005264D3">
        <w:rPr>
          <w:rFonts w:ascii="Franklin Gothic Book" w:hAnsi="Franklin Gothic Book" w:cs="Times New Roman"/>
        </w:rPr>
        <w:t xml:space="preserve"> under natural conditions.</w:t>
      </w:r>
      <w:r w:rsidR="00C32C83" w:rsidRPr="005264D3">
        <w:rPr>
          <w:rFonts w:ascii="Franklin Gothic Book" w:hAnsi="Franklin Gothic Book"/>
        </w:rPr>
        <w:t xml:space="preserve"> </w:t>
      </w:r>
      <w:r w:rsidR="00C32C83" w:rsidRPr="005264D3">
        <w:rPr>
          <w:rFonts w:ascii="Franklin Gothic Book" w:hAnsi="Franklin Gothic Book" w:cs="Times New Roman"/>
        </w:rPr>
        <w:t xml:space="preserve">51st Southern African Society of Plant Pathology Congress, Club Mykonos, Langebaan, 20 – 24 January 2019. </w:t>
      </w:r>
    </w:p>
    <w:p w:rsidR="006D68FA" w:rsidRPr="005264D3" w:rsidRDefault="006D68FA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/>
        </w:rPr>
        <w:t>Den Breeyen, A.</w:t>
      </w:r>
      <w:r w:rsidRPr="005264D3">
        <w:rPr>
          <w:rFonts w:ascii="Franklin Gothic Book" w:hAnsi="Franklin Gothic Book" w:cs="Times New Roman"/>
        </w:rPr>
        <w:t xml:space="preserve"> 2015. </w:t>
      </w:r>
      <w:r w:rsidRPr="005264D3">
        <w:rPr>
          <w:rFonts w:ascii="Franklin Gothic Book" w:hAnsi="Franklin Gothic Book" w:cs="Times New Roman"/>
          <w:bCs/>
        </w:rPr>
        <w:t>Rust fungi implemented as biocontrol agents against the invasive annual parthenium weed in South Africa.</w:t>
      </w:r>
      <w:r w:rsidRPr="005264D3">
        <w:rPr>
          <w:rFonts w:ascii="Franklin Gothic Book" w:hAnsi="Franklin Gothic Book" w:cs="Times New Roman"/>
          <w:b/>
          <w:bCs/>
        </w:rPr>
        <w:t xml:space="preserve"> </w:t>
      </w:r>
      <w:r w:rsidRPr="005264D3">
        <w:rPr>
          <w:rFonts w:ascii="Franklin Gothic Book" w:hAnsi="Franklin Gothic Book" w:cs="Times New Roman"/>
          <w:bCs/>
        </w:rPr>
        <w:t>49th Congress of the Southern African Society for Plant Pathology, Bloemfontein</w:t>
      </w:r>
      <w:r w:rsidR="006C2911" w:rsidRPr="005264D3">
        <w:rPr>
          <w:rFonts w:ascii="Franklin Gothic Book" w:hAnsi="Franklin Gothic Book" w:cs="Times New Roman"/>
          <w:bCs/>
        </w:rPr>
        <w:t>,</w:t>
      </w:r>
      <w:r w:rsidRPr="005264D3">
        <w:rPr>
          <w:rFonts w:ascii="Franklin Gothic Book" w:hAnsi="Franklin Gothic Book" w:cs="Times New Roman"/>
          <w:bCs/>
        </w:rPr>
        <w:t xml:space="preserve"> 18</w:t>
      </w:r>
      <w:r w:rsidR="009348FF"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hAnsi="Franklin Gothic Book" w:cs="Times New Roman"/>
          <w:bCs/>
        </w:rPr>
        <w:t>21 January 2015.</w:t>
      </w:r>
    </w:p>
    <w:p w:rsidR="006C2911" w:rsidRPr="005264D3" w:rsidRDefault="006C2911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/>
        </w:rPr>
        <w:t>Den Breeyen, A.</w:t>
      </w:r>
      <w:r w:rsidRPr="005264D3">
        <w:rPr>
          <w:rFonts w:ascii="Franklin Gothic Book" w:hAnsi="Franklin Gothic Book" w:cs="Times New Roman"/>
        </w:rPr>
        <w:t xml:space="preserve"> 2015. </w:t>
      </w:r>
      <w:r w:rsidRPr="005264D3">
        <w:rPr>
          <w:rFonts w:ascii="Franklin Gothic Book" w:hAnsi="Franklin Gothic Book" w:cs="Times New Roman"/>
          <w:bCs/>
          <w:i/>
          <w:iCs/>
        </w:rPr>
        <w:t xml:space="preserve">Puccinia eupatorii, </w:t>
      </w:r>
      <w:r w:rsidRPr="005264D3">
        <w:rPr>
          <w:rFonts w:ascii="Franklin Gothic Book" w:hAnsi="Franklin Gothic Book" w:cs="Times New Roman"/>
          <w:bCs/>
        </w:rPr>
        <w:t>biocontrol rust fungus on pompom weed in South Africa</w:t>
      </w:r>
      <w:r w:rsidRPr="005264D3">
        <w:rPr>
          <w:rFonts w:ascii="Franklin Gothic Book" w:hAnsi="Franklin Gothic Book" w:cs="Times New Roman"/>
          <w:bCs/>
          <w:color w:val="auto"/>
        </w:rPr>
        <w:t xml:space="preserve">. </w:t>
      </w:r>
      <w:r w:rsidRPr="005264D3">
        <w:rPr>
          <w:rFonts w:ascii="Franklin Gothic Book" w:hAnsi="Franklin Gothic Book" w:cs="Times New Roman"/>
          <w:bCs/>
        </w:rPr>
        <w:t>Poster presented at the</w:t>
      </w:r>
      <w:r w:rsidRPr="005264D3">
        <w:rPr>
          <w:rFonts w:ascii="Franklin Gothic Book" w:hAnsi="Franklin Gothic Book" w:cs="Times New Roman"/>
          <w:b/>
          <w:bCs/>
        </w:rPr>
        <w:t xml:space="preserve"> </w:t>
      </w:r>
      <w:r w:rsidRPr="005264D3">
        <w:rPr>
          <w:rFonts w:ascii="Franklin Gothic Book" w:hAnsi="Franklin Gothic Book" w:cs="Times New Roman"/>
          <w:bCs/>
        </w:rPr>
        <w:t>49th Congress of the Southern African Society for Plant Pathology, Bloemfontein, 18</w:t>
      </w:r>
      <w:r w:rsidR="009348FF"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hAnsi="Franklin Gothic Book" w:cs="Times New Roman"/>
          <w:bCs/>
        </w:rPr>
        <w:t>21 January 2015.</w:t>
      </w:r>
    </w:p>
    <w:p w:rsidR="009348FF" w:rsidRPr="005264D3" w:rsidRDefault="009348FF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Cs/>
        </w:rPr>
        <w:t xml:space="preserve">Rochefort, J., </w:t>
      </w:r>
      <w:r w:rsidR="008735E6" w:rsidRPr="005264D3">
        <w:rPr>
          <w:rFonts w:ascii="Franklin Gothic Book" w:hAnsi="Franklin Gothic Book" w:cs="Times New Roman"/>
          <w:b/>
          <w:bCs/>
        </w:rPr>
        <w:t>Den Breeyen</w:t>
      </w:r>
      <w:r w:rsidRPr="005264D3">
        <w:rPr>
          <w:rFonts w:ascii="Franklin Gothic Book" w:hAnsi="Franklin Gothic Book" w:cs="Times New Roman"/>
          <w:b/>
          <w:bCs/>
        </w:rPr>
        <w:t>, A.</w:t>
      </w:r>
      <w:r w:rsidRPr="005264D3">
        <w:rPr>
          <w:rFonts w:ascii="Franklin Gothic Book" w:hAnsi="Franklin Gothic Book" w:cs="Times New Roman"/>
          <w:bCs/>
        </w:rPr>
        <w:t xml:space="preserve"> and Lennox, C.L. 2015.</w:t>
      </w:r>
      <w:r w:rsidR="006E7616" w:rsidRPr="005264D3">
        <w:rPr>
          <w:rFonts w:ascii="Franklin Gothic Book" w:hAnsi="Franklin Gothic Book" w:cs="Times New Roman"/>
          <w:bCs/>
        </w:rPr>
        <w:t xml:space="preserve"> </w:t>
      </w:r>
      <w:r w:rsidRPr="005264D3">
        <w:rPr>
          <w:rFonts w:ascii="Franklin Gothic Book" w:hAnsi="Franklin Gothic Book" w:cs="Times New Roman"/>
          <w:bCs/>
        </w:rPr>
        <w:t>Disease incidence and distribution, and timing of bul</w:t>
      </w:r>
      <w:r w:rsidR="006E7616" w:rsidRPr="005264D3">
        <w:rPr>
          <w:rFonts w:ascii="Franklin Gothic Book" w:hAnsi="Franklin Gothic Book" w:cs="Times New Roman"/>
          <w:bCs/>
        </w:rPr>
        <w:t>l’s eye rot infection on ‘Cripp</w:t>
      </w:r>
      <w:r w:rsidRPr="005264D3">
        <w:rPr>
          <w:rFonts w:ascii="Franklin Gothic Book" w:hAnsi="Franklin Gothic Book" w:cs="Times New Roman"/>
          <w:bCs/>
        </w:rPr>
        <w:t>s Pink apple in growing regions of the Western Cape. 49th Congress of the Southern African Society for Plant Pathology, Bloemfontein, 18</w:t>
      </w:r>
      <w:r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hAnsi="Franklin Gothic Book" w:cs="Times New Roman"/>
          <w:bCs/>
        </w:rPr>
        <w:t>21 January 2015.</w:t>
      </w:r>
    </w:p>
    <w:p w:rsidR="009348FF" w:rsidRPr="005264D3" w:rsidRDefault="009348FF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  <w:color w:val="auto"/>
        </w:rPr>
      </w:pPr>
      <w:r w:rsidRPr="005264D3">
        <w:rPr>
          <w:rFonts w:ascii="Franklin Gothic Book" w:hAnsi="Franklin Gothic Book" w:cs="Times New Roman"/>
          <w:bCs/>
        </w:rPr>
        <w:t xml:space="preserve">Rochefort, J., </w:t>
      </w:r>
      <w:r w:rsidR="008735E6" w:rsidRPr="005264D3">
        <w:rPr>
          <w:rFonts w:ascii="Franklin Gothic Book" w:hAnsi="Franklin Gothic Book" w:cs="Times New Roman"/>
          <w:b/>
          <w:bCs/>
        </w:rPr>
        <w:t>Den Breeyen</w:t>
      </w:r>
      <w:r w:rsidRPr="005264D3">
        <w:rPr>
          <w:rFonts w:ascii="Franklin Gothic Book" w:hAnsi="Franklin Gothic Book" w:cs="Times New Roman"/>
          <w:b/>
          <w:bCs/>
        </w:rPr>
        <w:t>, A.</w:t>
      </w:r>
      <w:r w:rsidRPr="005264D3">
        <w:rPr>
          <w:rFonts w:ascii="Franklin Gothic Book" w:hAnsi="Franklin Gothic Book" w:cs="Times New Roman"/>
          <w:bCs/>
        </w:rPr>
        <w:t xml:space="preserve"> and Lennox, C.L. 2015. Determining the sensitivity of a </w:t>
      </w:r>
      <w:r w:rsidRPr="005264D3">
        <w:rPr>
          <w:rFonts w:ascii="Franklin Gothic Book" w:hAnsi="Franklin Gothic Book" w:cs="Times New Roman"/>
          <w:bCs/>
          <w:i/>
          <w:iCs/>
        </w:rPr>
        <w:t xml:space="preserve">Neofabraea alba </w:t>
      </w:r>
      <w:r w:rsidRPr="005264D3">
        <w:rPr>
          <w:rFonts w:ascii="Franklin Gothic Book" w:hAnsi="Franklin Gothic Book" w:cs="Times New Roman"/>
          <w:bCs/>
        </w:rPr>
        <w:t>population from ‘Cripps Pink’ apple towards fungicides pyrimethanil and fludioxonil. Poster presented at the</w:t>
      </w:r>
      <w:r w:rsidRPr="005264D3">
        <w:rPr>
          <w:rFonts w:ascii="Franklin Gothic Book" w:hAnsi="Franklin Gothic Book" w:cs="Times New Roman"/>
          <w:b/>
          <w:bCs/>
        </w:rPr>
        <w:t xml:space="preserve"> </w:t>
      </w:r>
      <w:r w:rsidRPr="005264D3">
        <w:rPr>
          <w:rFonts w:ascii="Franklin Gothic Book" w:hAnsi="Franklin Gothic Book" w:cs="Times New Roman"/>
          <w:bCs/>
        </w:rPr>
        <w:t>49th Congress of the Southern African Society for Plant Pathology, Bloemfontein, 18</w:t>
      </w:r>
      <w:r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hAnsi="Franklin Gothic Book" w:cs="Times New Roman"/>
          <w:bCs/>
        </w:rPr>
        <w:t>21 January 2015.</w:t>
      </w:r>
    </w:p>
    <w:p w:rsidR="000D795A" w:rsidRPr="005264D3" w:rsidRDefault="000D795A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hAnsi="Franklin Gothic Book"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2014. </w:t>
      </w:r>
      <w:r w:rsidRPr="005264D3">
        <w:rPr>
          <w:rFonts w:ascii="Franklin Gothic Book" w:hAnsi="Franklin Gothic Book"/>
        </w:rPr>
        <w:t xml:space="preserve">Augmentative releases of the pompom rust fungus </w:t>
      </w:r>
      <w:r w:rsidRPr="005264D3">
        <w:rPr>
          <w:rFonts w:ascii="Franklin Gothic Book" w:hAnsi="Franklin Gothic Book"/>
          <w:i/>
        </w:rPr>
        <w:t>Puccinia eupatorii</w:t>
      </w:r>
      <w:r w:rsidRPr="005264D3">
        <w:rPr>
          <w:rFonts w:ascii="Franklin Gothic Book" w:hAnsi="Franklin Gothic Book"/>
        </w:rPr>
        <w:t xml:space="preserve">, a biological control agent of </w:t>
      </w:r>
      <w:r w:rsidRPr="005264D3">
        <w:rPr>
          <w:rFonts w:ascii="Franklin Gothic Book" w:hAnsi="Franklin Gothic Book"/>
          <w:i/>
        </w:rPr>
        <w:t>Campuloclinium macrocephalum</w:t>
      </w:r>
      <w:r w:rsidRPr="005264D3">
        <w:rPr>
          <w:rFonts w:ascii="Franklin Gothic Book" w:hAnsi="Franklin Gothic Book"/>
        </w:rPr>
        <w:t xml:space="preserve"> (pompom weed) in South Africa. 42</w:t>
      </w:r>
      <w:r w:rsidRPr="005264D3">
        <w:rPr>
          <w:rFonts w:ascii="Franklin Gothic Book" w:hAnsi="Franklin Gothic Book"/>
          <w:vertAlign w:val="superscript"/>
        </w:rPr>
        <w:t>nd</w:t>
      </w:r>
      <w:r w:rsidRPr="005264D3">
        <w:rPr>
          <w:rFonts w:ascii="Franklin Gothic Book" w:hAnsi="Franklin Gothic Book"/>
        </w:rPr>
        <w:t xml:space="preserve"> Annual Symposium on the Management of Invasive Alien Plants, Protea Karridene Beach Hotel, Illovo, KwaZulu-Natal</w:t>
      </w:r>
      <w:r w:rsidR="00D32175" w:rsidRPr="005264D3">
        <w:rPr>
          <w:rFonts w:ascii="Franklin Gothic Book" w:hAnsi="Franklin Gothic Book"/>
        </w:rPr>
        <w:t>,</w:t>
      </w:r>
      <w:r w:rsidRPr="005264D3">
        <w:rPr>
          <w:rFonts w:ascii="Franklin Gothic Book" w:hAnsi="Franklin Gothic Book"/>
        </w:rPr>
        <w:t xml:space="preserve"> 18 – 20 June 2014</w:t>
      </w:r>
      <w:r w:rsidR="00D32175" w:rsidRPr="005264D3">
        <w:rPr>
          <w:rFonts w:ascii="Franklin Gothic Book" w:hAnsi="Franklin Gothic Book"/>
        </w:rPr>
        <w:t>.</w:t>
      </w:r>
    </w:p>
    <w:p w:rsidR="005711A3" w:rsidRPr="005264D3" w:rsidRDefault="005711A3" w:rsidP="005264D3">
      <w:pPr>
        <w:pStyle w:val="ListParagraph"/>
        <w:spacing w:line="276" w:lineRule="auto"/>
        <w:ind w:left="540" w:hanging="540"/>
        <w:contextualSpacing w:val="0"/>
        <w:jc w:val="both"/>
        <w:rPr>
          <w:rFonts w:ascii="Franklin Gothic Book" w:eastAsia="Arial Unicode MS" w:hAnsi="Franklin Gothic Book"/>
          <w:b/>
        </w:rPr>
      </w:pPr>
      <w:r w:rsidRPr="005264D3">
        <w:rPr>
          <w:rFonts w:ascii="Franklin Gothic Book" w:hAnsi="Franklin Gothic Book"/>
          <w:b/>
          <w:bCs/>
          <w:color w:val="000000"/>
        </w:rPr>
        <w:t>Den Breeyen, A.</w:t>
      </w:r>
      <w:r w:rsidRPr="005264D3">
        <w:rPr>
          <w:rFonts w:ascii="Franklin Gothic Book" w:hAnsi="Franklin Gothic Book"/>
          <w:bCs/>
          <w:color w:val="000000"/>
        </w:rPr>
        <w:t xml:space="preserve"> 2014.</w:t>
      </w:r>
      <w:r w:rsidRPr="005264D3">
        <w:rPr>
          <w:rFonts w:ascii="Franklin Gothic Book" w:hAnsi="Franklin Gothic Book"/>
          <w:b/>
          <w:bCs/>
          <w:color w:val="000000"/>
        </w:rPr>
        <w:t xml:space="preserve"> </w:t>
      </w:r>
      <w:r w:rsidRPr="005264D3">
        <w:rPr>
          <w:rFonts w:ascii="Franklin Gothic Book" w:hAnsi="Franklin Gothic Book"/>
          <w:bCs/>
          <w:color w:val="000000"/>
        </w:rPr>
        <w:t xml:space="preserve">Developing an optimal augmentative release strategy for the pompom rust fungus </w:t>
      </w:r>
      <w:r w:rsidRPr="005264D3">
        <w:rPr>
          <w:rFonts w:ascii="Franklin Gothic Book" w:hAnsi="Franklin Gothic Book"/>
          <w:bCs/>
          <w:i/>
          <w:iCs/>
          <w:color w:val="000000"/>
        </w:rPr>
        <w:t>Puccinia eupatorii</w:t>
      </w:r>
      <w:r w:rsidRPr="005264D3">
        <w:rPr>
          <w:rFonts w:ascii="Franklin Gothic Book" w:hAnsi="Franklin Gothic Book"/>
          <w:bCs/>
          <w:color w:val="000000"/>
        </w:rPr>
        <w:t xml:space="preserve">, a biological control agent of </w:t>
      </w:r>
      <w:r w:rsidRPr="005264D3">
        <w:rPr>
          <w:rFonts w:ascii="Franklin Gothic Book" w:hAnsi="Franklin Gothic Book"/>
          <w:bCs/>
          <w:i/>
          <w:iCs/>
          <w:color w:val="000000"/>
        </w:rPr>
        <w:t>Campuloclinium macrocephalum</w:t>
      </w:r>
      <w:r w:rsidRPr="005264D3">
        <w:rPr>
          <w:rFonts w:ascii="Franklin Gothic Book" w:hAnsi="Franklin Gothic Book"/>
          <w:bCs/>
          <w:color w:val="000000"/>
        </w:rPr>
        <w:t xml:space="preserve"> (pompom weed) in South Africa. </w:t>
      </w:r>
      <w:r w:rsidRPr="005264D3">
        <w:rPr>
          <w:rFonts w:ascii="Franklin Gothic Book" w:eastAsia="Arial Unicode MS" w:hAnsi="Franklin Gothic Book"/>
        </w:rPr>
        <w:t>XIV</w:t>
      </w:r>
      <w:r w:rsidRPr="005264D3">
        <w:rPr>
          <w:rFonts w:ascii="Franklin Gothic Book" w:eastAsia="Arial Unicode MS" w:hAnsi="Franklin Gothic Book"/>
          <w:vertAlign w:val="superscript"/>
        </w:rPr>
        <w:t>th</w:t>
      </w:r>
      <w:r w:rsidRPr="005264D3">
        <w:rPr>
          <w:rFonts w:ascii="Franklin Gothic Book" w:eastAsia="Arial Unicode MS" w:hAnsi="Franklin Gothic Book"/>
        </w:rPr>
        <w:t xml:space="preserve"> International Symposium on Biological Control of Weeds, Kruger National Park, Skukuza, 2</w:t>
      </w:r>
      <w:r w:rsidR="00A92AF3" w:rsidRPr="005264D3">
        <w:rPr>
          <w:rFonts w:ascii="Franklin Gothic Book" w:hAnsi="Franklin Gothic Book"/>
        </w:rPr>
        <w:t xml:space="preserve"> – </w:t>
      </w:r>
      <w:r w:rsidRPr="005264D3">
        <w:rPr>
          <w:rFonts w:ascii="Franklin Gothic Book" w:eastAsia="Arial Unicode MS" w:hAnsi="Franklin Gothic Book"/>
        </w:rPr>
        <w:t xml:space="preserve">7 March 2014. </w:t>
      </w:r>
    </w:p>
    <w:p w:rsidR="007F5533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AE4FED" w:rsidRPr="005264D3">
        <w:rPr>
          <w:rFonts w:ascii="Franklin Gothic Book" w:hAnsi="Franklin Gothic Book" w:cs="Times New Roman"/>
          <w:b/>
        </w:rPr>
        <w:t xml:space="preserve">, A. </w:t>
      </w:r>
      <w:r w:rsidR="00AE4FED" w:rsidRPr="005264D3">
        <w:rPr>
          <w:rFonts w:ascii="Franklin Gothic Book" w:hAnsi="Franklin Gothic Book" w:cs="Times New Roman"/>
          <w:bCs/>
        </w:rPr>
        <w:t xml:space="preserve">and Lennox, C.L. </w:t>
      </w:r>
      <w:r w:rsidR="007C7614" w:rsidRPr="005264D3">
        <w:rPr>
          <w:rFonts w:ascii="Franklin Gothic Book" w:hAnsi="Franklin Gothic Book" w:cs="Times New Roman"/>
          <w:bCs/>
        </w:rPr>
        <w:t xml:space="preserve">2013. </w:t>
      </w:r>
      <w:r w:rsidR="00AE4FED" w:rsidRPr="005264D3">
        <w:rPr>
          <w:rFonts w:ascii="Franklin Gothic Book" w:hAnsi="Franklin Gothic Book" w:cs="Times New Roman"/>
          <w:bCs/>
        </w:rPr>
        <w:t xml:space="preserve">A review of </w:t>
      </w:r>
      <w:r w:rsidR="00AE4FED" w:rsidRPr="005264D3">
        <w:rPr>
          <w:rFonts w:ascii="Franklin Gothic Book" w:hAnsi="Franklin Gothic Book" w:cs="Times New Roman"/>
          <w:bCs/>
          <w:i/>
          <w:iCs/>
        </w:rPr>
        <w:t xml:space="preserve">Neofabraea alba </w:t>
      </w:r>
      <w:r w:rsidR="00AE4FED" w:rsidRPr="005264D3">
        <w:rPr>
          <w:rFonts w:ascii="Franklin Gothic Book" w:hAnsi="Franklin Gothic Book" w:cs="Times New Roman"/>
          <w:bCs/>
        </w:rPr>
        <w:t>on ‘Cripp’s Pink’ apples in South Africa. 48th Congress of the Southern African Society for Plant Pathology</w:t>
      </w:r>
      <w:r w:rsidR="00AE4FED" w:rsidRPr="005264D3">
        <w:rPr>
          <w:rFonts w:ascii="Franklin Gothic Book" w:hAnsi="Franklin Gothic Book" w:cs="Times New Roman"/>
        </w:rPr>
        <w:t>, 20 – 23 January 2013, Bella Bella, South Africa.</w:t>
      </w:r>
    </w:p>
    <w:p w:rsidR="007F5533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DE7488" w:rsidRPr="005264D3">
        <w:rPr>
          <w:rFonts w:ascii="Franklin Gothic Book" w:hAnsi="Franklin Gothic Book" w:cs="Times New Roman"/>
          <w:b/>
        </w:rPr>
        <w:t>, A.</w:t>
      </w:r>
      <w:r w:rsidR="00DE7488" w:rsidRPr="005264D3">
        <w:rPr>
          <w:rFonts w:ascii="Franklin Gothic Book" w:hAnsi="Franklin Gothic Book" w:cs="Times New Roman"/>
        </w:rPr>
        <w:t xml:space="preserve"> </w:t>
      </w:r>
      <w:r w:rsidR="00DE7488" w:rsidRPr="005264D3">
        <w:rPr>
          <w:rFonts w:ascii="Franklin Gothic Book" w:hAnsi="Franklin Gothic Book" w:cs="Times New Roman"/>
          <w:bCs/>
        </w:rPr>
        <w:t>and Lennox, C.L. 201</w:t>
      </w:r>
      <w:r w:rsidR="007F5533" w:rsidRPr="005264D3">
        <w:rPr>
          <w:rFonts w:ascii="Franklin Gothic Book" w:hAnsi="Franklin Gothic Book" w:cs="Times New Roman"/>
          <w:bCs/>
        </w:rPr>
        <w:t>2</w:t>
      </w:r>
      <w:r w:rsidR="00DE7488" w:rsidRPr="005264D3">
        <w:rPr>
          <w:rFonts w:ascii="Franklin Gothic Book" w:hAnsi="Franklin Gothic Book" w:cs="Times New Roman"/>
          <w:bCs/>
        </w:rPr>
        <w:t>.</w:t>
      </w:r>
      <w:r w:rsidR="007F5533" w:rsidRPr="005264D3">
        <w:rPr>
          <w:rFonts w:ascii="Franklin Gothic Book" w:hAnsi="Franklin Gothic Book" w:cs="Times New Roman"/>
          <w:bCs/>
        </w:rPr>
        <w:t xml:space="preserve"> Distribution and incidence of b</w:t>
      </w:r>
      <w:r w:rsidR="00DE7488" w:rsidRPr="005264D3">
        <w:rPr>
          <w:rFonts w:ascii="Franklin Gothic Book" w:hAnsi="Franklin Gothic Book" w:cs="Times New Roman"/>
          <w:bCs/>
        </w:rPr>
        <w:t xml:space="preserve">ull’s eye rot of </w:t>
      </w:r>
      <w:r w:rsidR="00AF3034" w:rsidRPr="005264D3">
        <w:rPr>
          <w:rFonts w:ascii="Franklin Gothic Book" w:hAnsi="Franklin Gothic Book" w:cs="Times New Roman"/>
          <w:bCs/>
        </w:rPr>
        <w:t>apples in South Africa</w:t>
      </w:r>
      <w:r w:rsidR="00781C47" w:rsidRPr="005264D3">
        <w:rPr>
          <w:rFonts w:ascii="Franklin Gothic Book" w:hAnsi="Franklin Gothic Book" w:cs="Times New Roman"/>
          <w:bCs/>
        </w:rPr>
        <w:t xml:space="preserve">. </w:t>
      </w:r>
      <w:r w:rsidR="007F5533" w:rsidRPr="005264D3">
        <w:rPr>
          <w:rFonts w:ascii="Franklin Gothic Book" w:hAnsi="Franklin Gothic Book" w:cs="Times New Roman"/>
        </w:rPr>
        <w:t xml:space="preserve">International Technical Symposium on </w:t>
      </w:r>
      <w:r w:rsidR="007F5533" w:rsidRPr="005264D3">
        <w:rPr>
          <w:rFonts w:ascii="Franklin Gothic Book" w:hAnsi="Franklin Gothic Book" w:cs="Times New Roman"/>
          <w:i/>
        </w:rPr>
        <w:t>“Innovating the Food Value Chain”</w:t>
      </w:r>
      <w:r w:rsidR="007F5533" w:rsidRPr="005264D3">
        <w:rPr>
          <w:rFonts w:ascii="Franklin Gothic Book" w:hAnsi="Franklin Gothic Book" w:cs="Times New Roman"/>
        </w:rPr>
        <w:t xml:space="preserve"> Postharvest Technology and Agri-Food Processing Stellenbosch, South Africa, 25</w:t>
      </w:r>
      <w:r w:rsidR="00A92AF3" w:rsidRPr="005264D3">
        <w:rPr>
          <w:rFonts w:ascii="Franklin Gothic Book" w:hAnsi="Franklin Gothic Book"/>
        </w:rPr>
        <w:t xml:space="preserve"> – </w:t>
      </w:r>
      <w:r w:rsidR="007F5533" w:rsidRPr="005264D3">
        <w:rPr>
          <w:rFonts w:ascii="Franklin Gothic Book" w:hAnsi="Franklin Gothic Book" w:cs="Times New Roman"/>
        </w:rPr>
        <w:t>29 November, 2012.</w:t>
      </w:r>
    </w:p>
    <w:p w:rsidR="007F5533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</w:rPr>
      </w:pPr>
      <w:r w:rsidRPr="005264D3">
        <w:rPr>
          <w:rFonts w:ascii="Franklin Gothic Book" w:hAnsi="Franklin Gothic Book" w:cs="Times New Roman"/>
          <w:b/>
        </w:rPr>
        <w:lastRenderedPageBreak/>
        <w:t>Den Breeyen</w:t>
      </w:r>
      <w:r w:rsidR="007F5533" w:rsidRPr="005264D3">
        <w:rPr>
          <w:rFonts w:ascii="Franklin Gothic Book" w:hAnsi="Franklin Gothic Book" w:cs="Times New Roman"/>
          <w:b/>
        </w:rPr>
        <w:t>, A.</w:t>
      </w:r>
      <w:r w:rsidR="007F5533" w:rsidRPr="005264D3">
        <w:rPr>
          <w:rFonts w:ascii="Franklin Gothic Book" w:hAnsi="Franklin Gothic Book" w:cs="Times New Roman"/>
        </w:rPr>
        <w:t xml:space="preserve">, Hite, A.H. and Lennox, C.L. 2012. </w:t>
      </w:r>
      <w:r w:rsidR="007F5533" w:rsidRPr="005264D3">
        <w:rPr>
          <w:rFonts w:ascii="Franklin Gothic Book" w:eastAsiaTheme="majorEastAsia" w:hAnsi="Franklin Gothic Book" w:cs="Times New Roman"/>
          <w:i/>
        </w:rPr>
        <w:t>In vitro</w:t>
      </w:r>
      <w:r w:rsidR="007F5533" w:rsidRPr="005264D3">
        <w:rPr>
          <w:rFonts w:ascii="Franklin Gothic Book" w:eastAsiaTheme="majorEastAsia" w:hAnsi="Franklin Gothic Book" w:cs="Times New Roman"/>
        </w:rPr>
        <w:t xml:space="preserve"> sensitivity of </w:t>
      </w:r>
      <w:r w:rsidR="007F5533" w:rsidRPr="005264D3">
        <w:rPr>
          <w:rFonts w:ascii="Franklin Gothic Book" w:eastAsiaTheme="majorEastAsia" w:hAnsi="Franklin Gothic Book" w:cs="Times New Roman"/>
          <w:i/>
        </w:rPr>
        <w:t>Neofabraea alba</w:t>
      </w:r>
      <w:r w:rsidR="007F5533" w:rsidRPr="005264D3">
        <w:rPr>
          <w:rFonts w:ascii="Franklin Gothic Book" w:eastAsiaTheme="majorEastAsia" w:hAnsi="Franklin Gothic Book" w:cs="Times New Roman"/>
        </w:rPr>
        <w:t xml:space="preserve"> with the fungicides, flusilazole and pyrimethanil. Poster </w:t>
      </w:r>
      <w:r w:rsidR="007F5533" w:rsidRPr="005264D3">
        <w:rPr>
          <w:rFonts w:ascii="Franklin Gothic Book" w:hAnsi="Franklin Gothic Book" w:cs="Times New Roman"/>
          <w:bCs/>
        </w:rPr>
        <w:t xml:space="preserve">presented at the </w:t>
      </w:r>
      <w:r w:rsidR="007F5533" w:rsidRPr="005264D3">
        <w:rPr>
          <w:rFonts w:ascii="Franklin Gothic Book" w:hAnsi="Franklin Gothic Book" w:cs="Times New Roman"/>
        </w:rPr>
        <w:t xml:space="preserve">CIGR Section VII International Technical Symposium on </w:t>
      </w:r>
      <w:r w:rsidR="007F5533" w:rsidRPr="005264D3">
        <w:rPr>
          <w:rFonts w:ascii="Franklin Gothic Book" w:hAnsi="Franklin Gothic Book" w:cs="Times New Roman"/>
          <w:i/>
        </w:rPr>
        <w:t>“Innovating the Food Value Chain”</w:t>
      </w:r>
      <w:r w:rsidR="007F5533" w:rsidRPr="005264D3">
        <w:rPr>
          <w:rFonts w:ascii="Franklin Gothic Book" w:hAnsi="Franklin Gothic Book" w:cs="Times New Roman"/>
        </w:rPr>
        <w:t xml:space="preserve"> Postharvest Technology and Agri-Food Processing Stellenbosch, South Africa, 25</w:t>
      </w:r>
      <w:r w:rsidR="00A92AF3" w:rsidRPr="005264D3">
        <w:rPr>
          <w:rFonts w:ascii="Franklin Gothic Book" w:hAnsi="Franklin Gothic Book"/>
        </w:rPr>
        <w:t xml:space="preserve"> – </w:t>
      </w:r>
      <w:r w:rsidR="007F5533" w:rsidRPr="005264D3">
        <w:rPr>
          <w:rFonts w:ascii="Franklin Gothic Book" w:hAnsi="Franklin Gothic Book" w:cs="Times New Roman"/>
        </w:rPr>
        <w:t>29 November, 2012.</w:t>
      </w:r>
    </w:p>
    <w:p w:rsidR="00AA15A7" w:rsidRPr="005264D3" w:rsidRDefault="008735E6" w:rsidP="005264D3">
      <w:pPr>
        <w:pStyle w:val="Default"/>
        <w:spacing w:line="276" w:lineRule="auto"/>
        <w:ind w:left="540" w:hanging="540"/>
        <w:jc w:val="both"/>
        <w:rPr>
          <w:rFonts w:ascii="Franklin Gothic Book" w:hAnsi="Franklin Gothic Book" w:cs="Times New Roman"/>
          <w:bCs/>
        </w:rPr>
      </w:pPr>
      <w:r w:rsidRPr="005264D3">
        <w:rPr>
          <w:rFonts w:ascii="Franklin Gothic Book" w:hAnsi="Franklin Gothic Book" w:cs="Times New Roman"/>
          <w:b/>
        </w:rPr>
        <w:t>Den Breeyen</w:t>
      </w:r>
      <w:r w:rsidR="00736FCB" w:rsidRPr="005264D3">
        <w:rPr>
          <w:rFonts w:ascii="Franklin Gothic Book" w:hAnsi="Franklin Gothic Book" w:cs="Times New Roman"/>
          <w:b/>
        </w:rPr>
        <w:t>, A.</w:t>
      </w:r>
      <w:r w:rsidR="00736FCB" w:rsidRPr="005264D3">
        <w:rPr>
          <w:rFonts w:ascii="Franklin Gothic Book" w:hAnsi="Franklin Gothic Book" w:cs="Times New Roman"/>
        </w:rPr>
        <w:t xml:space="preserve"> </w:t>
      </w:r>
      <w:r w:rsidR="00736FCB" w:rsidRPr="005264D3">
        <w:rPr>
          <w:rFonts w:ascii="Franklin Gothic Book" w:hAnsi="Franklin Gothic Book" w:cs="Times New Roman"/>
          <w:bCs/>
        </w:rPr>
        <w:t>and Lennox, C.L. 2011.</w:t>
      </w:r>
      <w:r w:rsidR="00AA15A7" w:rsidRPr="005264D3">
        <w:rPr>
          <w:rFonts w:ascii="Franklin Gothic Book" w:hAnsi="Franklin Gothic Book" w:cs="Times New Roman"/>
        </w:rPr>
        <w:t xml:space="preserve"> Etiology of </w:t>
      </w:r>
      <w:r w:rsidR="00AA15A7" w:rsidRPr="005264D3">
        <w:rPr>
          <w:rFonts w:ascii="Franklin Gothic Book" w:hAnsi="Franklin Gothic Book" w:cs="Times New Roman"/>
          <w:i/>
        </w:rPr>
        <w:t>Neofabraea</w:t>
      </w:r>
      <w:r w:rsidR="00AA15A7" w:rsidRPr="005264D3">
        <w:rPr>
          <w:rFonts w:ascii="Franklin Gothic Book" w:hAnsi="Franklin Gothic Book" w:cs="Times New Roman"/>
        </w:rPr>
        <w:t xml:space="preserve"> spp. on storage apples in the Western Cape. </w:t>
      </w:r>
      <w:r w:rsidR="00AE4FED" w:rsidRPr="005264D3">
        <w:rPr>
          <w:rFonts w:ascii="Franklin Gothic Book" w:hAnsi="Franklin Gothic Book" w:cs="Times New Roman"/>
        </w:rPr>
        <w:t>47</w:t>
      </w:r>
      <w:r w:rsidR="00AE4FED" w:rsidRPr="005264D3">
        <w:rPr>
          <w:rFonts w:ascii="Franklin Gothic Book" w:hAnsi="Franklin Gothic Book" w:cs="Times New Roman"/>
          <w:vertAlign w:val="superscript"/>
        </w:rPr>
        <w:t>th</w:t>
      </w:r>
      <w:r w:rsidR="00AE4FED" w:rsidRPr="005264D3">
        <w:rPr>
          <w:rFonts w:ascii="Franklin Gothic Book" w:hAnsi="Franklin Gothic Book" w:cs="Times New Roman"/>
        </w:rPr>
        <w:t xml:space="preserve"> Congress of the </w:t>
      </w:r>
      <w:r w:rsidR="00AA15A7" w:rsidRPr="005264D3">
        <w:rPr>
          <w:rFonts w:ascii="Franklin Gothic Book" w:hAnsi="Franklin Gothic Book" w:cs="Times New Roman"/>
        </w:rPr>
        <w:t>Southern African Socie</w:t>
      </w:r>
      <w:r w:rsidR="00AE4FED" w:rsidRPr="005264D3">
        <w:rPr>
          <w:rFonts w:ascii="Franklin Gothic Book" w:hAnsi="Franklin Gothic Book" w:cs="Times New Roman"/>
        </w:rPr>
        <w:t>ty of Plant Pathology</w:t>
      </w:r>
      <w:r w:rsidR="00AA15A7" w:rsidRPr="005264D3">
        <w:rPr>
          <w:rFonts w:ascii="Franklin Gothic Book" w:hAnsi="Franklin Gothic Book" w:cs="Times New Roman"/>
        </w:rPr>
        <w:t>, 23</w:t>
      </w:r>
      <w:r w:rsidR="00A92AF3" w:rsidRPr="005264D3">
        <w:rPr>
          <w:rFonts w:ascii="Franklin Gothic Book" w:hAnsi="Franklin Gothic Book" w:cs="Times New Roman"/>
        </w:rPr>
        <w:t xml:space="preserve"> </w:t>
      </w:r>
      <w:r w:rsidR="00AA15A7" w:rsidRPr="005264D3">
        <w:rPr>
          <w:rFonts w:ascii="Franklin Gothic Book" w:hAnsi="Franklin Gothic Book" w:cs="Times New Roman"/>
        </w:rPr>
        <w:t>– 27 January 2011, Kruger National Park, South Africa.</w:t>
      </w:r>
    </w:p>
    <w:p w:rsidR="00AA15A7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AA15A7" w:rsidRPr="005264D3">
        <w:rPr>
          <w:rFonts w:ascii="Franklin Gothic Book" w:hAnsi="Franklin Gothic Book" w:cs="Arial"/>
          <w:b/>
        </w:rPr>
        <w:t>, A.</w:t>
      </w:r>
      <w:r w:rsidR="00AA15A7" w:rsidRPr="005264D3">
        <w:rPr>
          <w:rFonts w:ascii="Franklin Gothic Book" w:hAnsi="Franklin Gothic Book" w:cs="Arial"/>
        </w:rPr>
        <w:t xml:space="preserve"> </w:t>
      </w:r>
      <w:r w:rsidR="00AA15A7" w:rsidRPr="005264D3">
        <w:rPr>
          <w:rFonts w:ascii="Franklin Gothic Book" w:hAnsi="Franklin Gothic Book"/>
          <w:bCs/>
          <w:color w:val="000000"/>
        </w:rPr>
        <w:t>and Lennox, C.L. 2011.</w:t>
      </w:r>
      <w:r w:rsidR="00AA15A7" w:rsidRPr="005264D3">
        <w:rPr>
          <w:rFonts w:ascii="Franklin Gothic Book" w:hAnsi="Franklin Gothic Book"/>
        </w:rPr>
        <w:t xml:space="preserve"> </w:t>
      </w:r>
      <w:r w:rsidR="00AA15A7" w:rsidRPr="005264D3">
        <w:rPr>
          <w:rFonts w:ascii="Franklin Gothic Book" w:hAnsi="Franklin Gothic Book" w:cs="Arial"/>
          <w:bCs/>
        </w:rPr>
        <w:t>A study on bull’s eye rot of apples in South Africa. P</w:t>
      </w:r>
      <w:r w:rsidR="00AA15A7" w:rsidRPr="005264D3">
        <w:rPr>
          <w:rFonts w:ascii="Franklin Gothic Book" w:hAnsi="Franklin Gothic Book"/>
        </w:rPr>
        <w:t>resented at the 9</w:t>
      </w:r>
      <w:r w:rsidR="00AA15A7" w:rsidRPr="005264D3">
        <w:rPr>
          <w:rFonts w:ascii="Franklin Gothic Book" w:hAnsi="Franklin Gothic Book"/>
          <w:vertAlign w:val="superscript"/>
        </w:rPr>
        <w:t>th</w:t>
      </w:r>
      <w:r w:rsidR="00AA15A7" w:rsidRPr="005264D3">
        <w:rPr>
          <w:rFonts w:ascii="Franklin Gothic Book" w:hAnsi="Franklin Gothic Book"/>
        </w:rPr>
        <w:t xml:space="preserve"> International Congress on Postharvest Pathology, 11</w:t>
      </w:r>
      <w:r w:rsidR="00AA15A7" w:rsidRPr="005264D3">
        <w:rPr>
          <w:rFonts w:ascii="Franklin Gothic Book" w:hAnsi="Franklin Gothic Book"/>
          <w:vertAlign w:val="superscript"/>
        </w:rPr>
        <w:t xml:space="preserve">th </w:t>
      </w:r>
      <w:r w:rsidR="00AA15A7" w:rsidRPr="005264D3">
        <w:rPr>
          <w:rFonts w:ascii="Franklin Gothic Book" w:hAnsi="Franklin Gothic Book"/>
        </w:rPr>
        <w:t>– 14</w:t>
      </w:r>
      <w:r w:rsidR="00AA15A7" w:rsidRPr="005264D3">
        <w:rPr>
          <w:rFonts w:ascii="Franklin Gothic Book" w:hAnsi="Franklin Gothic Book"/>
          <w:vertAlign w:val="superscript"/>
        </w:rPr>
        <w:t>th</w:t>
      </w:r>
      <w:r w:rsidR="00AA15A7" w:rsidRPr="005264D3">
        <w:rPr>
          <w:rFonts w:ascii="Franklin Gothic Book" w:hAnsi="Franklin Gothic Book"/>
        </w:rPr>
        <w:t xml:space="preserve"> April 2011, Spain.</w:t>
      </w:r>
    </w:p>
    <w:p w:rsidR="00AA15A7" w:rsidRPr="005264D3" w:rsidRDefault="008735E6" w:rsidP="005264D3">
      <w:pPr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Franklin Gothic Book" w:hAnsi="Franklin Gothic Book"/>
          <w:bCs/>
          <w:color w:val="000000"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AA15A7" w:rsidRPr="005264D3">
        <w:rPr>
          <w:rFonts w:ascii="Franklin Gothic Book" w:hAnsi="Franklin Gothic Book" w:cs="Arial"/>
          <w:b/>
        </w:rPr>
        <w:t>, A.</w:t>
      </w:r>
      <w:r w:rsidR="00AA15A7" w:rsidRPr="005264D3">
        <w:rPr>
          <w:rFonts w:ascii="Franklin Gothic Book" w:hAnsi="Franklin Gothic Book" w:cs="Arial"/>
        </w:rPr>
        <w:t xml:space="preserve"> </w:t>
      </w:r>
      <w:r w:rsidR="00AA15A7" w:rsidRPr="005264D3">
        <w:rPr>
          <w:rFonts w:ascii="Franklin Gothic Book" w:hAnsi="Franklin Gothic Book"/>
          <w:bCs/>
          <w:color w:val="000000"/>
        </w:rPr>
        <w:t xml:space="preserve">and Lennox, C.L. 2011. </w:t>
      </w:r>
      <w:r w:rsidR="00AA15A7" w:rsidRPr="005264D3">
        <w:rPr>
          <w:rFonts w:ascii="Franklin Gothic Book" w:hAnsi="Franklin Gothic Book"/>
        </w:rPr>
        <w:t>Towards the development of a rapid detection method for bull’s eye rot in apples. Accepted for the 9</w:t>
      </w:r>
      <w:r w:rsidR="00AA15A7" w:rsidRPr="005264D3">
        <w:rPr>
          <w:rFonts w:ascii="Franklin Gothic Book" w:hAnsi="Franklin Gothic Book"/>
          <w:vertAlign w:val="superscript"/>
        </w:rPr>
        <w:t>th</w:t>
      </w:r>
      <w:r w:rsidR="00AA15A7" w:rsidRPr="005264D3">
        <w:rPr>
          <w:rFonts w:ascii="Franklin Gothic Book" w:hAnsi="Franklin Gothic Book"/>
        </w:rPr>
        <w:t xml:space="preserve"> International IOBC/WPRS Workshop on Pome Fruit Diseases, </w:t>
      </w:r>
      <w:r w:rsidR="00AA15A7" w:rsidRPr="005264D3">
        <w:rPr>
          <w:rFonts w:ascii="Franklin Gothic Book" w:hAnsi="Franklin Gothic Book"/>
          <w:bCs/>
        </w:rPr>
        <w:t>29</w:t>
      </w:r>
      <w:r w:rsidR="00AA15A7" w:rsidRPr="005264D3">
        <w:rPr>
          <w:rFonts w:ascii="Franklin Gothic Book" w:hAnsi="Franklin Gothic Book"/>
          <w:bCs/>
          <w:vertAlign w:val="superscript"/>
        </w:rPr>
        <w:t>th</w:t>
      </w:r>
      <w:r w:rsidR="00AA15A7" w:rsidRPr="005264D3">
        <w:rPr>
          <w:rFonts w:ascii="Franklin Gothic Book" w:hAnsi="Franklin Gothic Book"/>
          <w:bCs/>
        </w:rPr>
        <w:t xml:space="preserve"> August – 2</w:t>
      </w:r>
      <w:r w:rsidR="00AA15A7" w:rsidRPr="005264D3">
        <w:rPr>
          <w:rFonts w:ascii="Franklin Gothic Book" w:hAnsi="Franklin Gothic Book"/>
          <w:bCs/>
          <w:vertAlign w:val="superscript"/>
        </w:rPr>
        <w:t>nd</w:t>
      </w:r>
      <w:r w:rsidR="00AA15A7" w:rsidRPr="005264D3">
        <w:rPr>
          <w:rFonts w:ascii="Franklin Gothic Book" w:hAnsi="Franklin Gothic Book"/>
          <w:bCs/>
        </w:rPr>
        <w:t xml:space="preserve"> September 2011, Belgium.</w:t>
      </w:r>
    </w:p>
    <w:p w:rsidR="00FE6FF7" w:rsidRPr="005264D3" w:rsidRDefault="008735E6" w:rsidP="005264D3">
      <w:pPr>
        <w:spacing w:line="276" w:lineRule="auto"/>
        <w:ind w:left="540" w:hanging="540"/>
        <w:jc w:val="both"/>
        <w:rPr>
          <w:rFonts w:ascii="Franklin Gothic Book" w:hAnsi="Franklin Gothic Book" w:cs="Arial"/>
        </w:rPr>
      </w:pPr>
      <w:r w:rsidRPr="005264D3">
        <w:rPr>
          <w:rFonts w:ascii="Franklin Gothic Book" w:hAnsi="Franklin Gothic Book" w:cs="Arial"/>
          <w:b/>
        </w:rPr>
        <w:t>Den Breeyen</w:t>
      </w:r>
      <w:r w:rsidR="00FE6FF7" w:rsidRPr="005264D3">
        <w:rPr>
          <w:rFonts w:ascii="Franklin Gothic Book" w:hAnsi="Franklin Gothic Book" w:cs="Arial"/>
          <w:b/>
        </w:rPr>
        <w:t>, A.</w:t>
      </w:r>
      <w:r w:rsidR="00FE6FF7" w:rsidRPr="005264D3">
        <w:rPr>
          <w:rFonts w:ascii="Franklin Gothic Book" w:hAnsi="Franklin Gothic Book" w:cs="Arial"/>
        </w:rPr>
        <w:t xml:space="preserve"> Richardson, D.M. and Wingfield, M.J. </w:t>
      </w:r>
      <w:r w:rsidR="00FE6FF7" w:rsidRPr="005264D3">
        <w:rPr>
          <w:rFonts w:ascii="Franklin Gothic Book" w:hAnsi="Franklin Gothic Book" w:cs="Arial"/>
          <w:vertAlign w:val="superscript"/>
        </w:rPr>
        <w:t xml:space="preserve"> </w:t>
      </w:r>
      <w:r w:rsidR="00FE6FF7" w:rsidRPr="005264D3">
        <w:rPr>
          <w:rFonts w:ascii="Franklin Gothic Book" w:hAnsi="Franklin Gothic Book" w:cs="Arial"/>
          <w:color w:val="202020"/>
        </w:rPr>
        <w:t xml:space="preserve">2009. </w:t>
      </w:r>
      <w:r w:rsidR="00FE6FF7" w:rsidRPr="005264D3">
        <w:rPr>
          <w:rFonts w:ascii="Franklin Gothic Book" w:hAnsi="Franklin Gothic Book" w:cs="Arial"/>
        </w:rPr>
        <w:t>The enemy within – are fungal endophytes a potential mechanism for invasiveness?</w:t>
      </w:r>
      <w:r w:rsidR="00FE6FF7" w:rsidRPr="005264D3">
        <w:rPr>
          <w:rFonts w:ascii="Franklin Gothic Book" w:hAnsi="Franklin Gothic Book" w:cs="Arial"/>
          <w:color w:val="202020"/>
        </w:rPr>
        <w:t xml:space="preserve"> Poster presented at t</w:t>
      </w:r>
      <w:r w:rsidR="00FE6FF7" w:rsidRPr="005264D3">
        <w:rPr>
          <w:rFonts w:ascii="Franklin Gothic Book" w:hAnsi="Franklin Gothic Book" w:cs="Arial"/>
        </w:rPr>
        <w:t>he 46th Congress of the Southern African Society for Plant Pathology (SASPP) and 6</w:t>
      </w:r>
      <w:r w:rsidR="00FE6FF7" w:rsidRPr="005264D3">
        <w:rPr>
          <w:rFonts w:ascii="Franklin Gothic Book" w:hAnsi="Franklin Gothic Book" w:cs="Arial"/>
          <w:vertAlign w:val="superscript"/>
        </w:rPr>
        <w:t>th</w:t>
      </w:r>
      <w:r w:rsidR="00FE6FF7" w:rsidRPr="005264D3">
        <w:rPr>
          <w:rFonts w:ascii="Franklin Gothic Book" w:hAnsi="Franklin Gothic Book" w:cs="Arial"/>
        </w:rPr>
        <w:t xml:space="preserve"> Congress of the African Mycological Association (AMA) – Programme and Abstracts, 25 – 28</w:t>
      </w:r>
      <w:r w:rsidR="00FE6FF7" w:rsidRPr="005264D3">
        <w:rPr>
          <w:rFonts w:ascii="Franklin Gothic Book" w:hAnsi="Franklin Gothic Book" w:cs="Arial"/>
          <w:vertAlign w:val="superscript"/>
        </w:rPr>
        <w:t>th</w:t>
      </w:r>
      <w:r w:rsidR="00FE6FF7" w:rsidRPr="005264D3">
        <w:rPr>
          <w:rFonts w:ascii="Franklin Gothic Book" w:hAnsi="Franklin Gothic Book" w:cs="Arial"/>
        </w:rPr>
        <w:t xml:space="preserve"> January 2009, Gordon’s Bay. </w:t>
      </w:r>
    </w:p>
    <w:p w:rsidR="00074E78" w:rsidRPr="005264D3" w:rsidRDefault="00FE6FF7" w:rsidP="005264D3">
      <w:pPr>
        <w:spacing w:line="276" w:lineRule="auto"/>
        <w:ind w:left="540" w:hanging="540"/>
        <w:jc w:val="both"/>
        <w:rPr>
          <w:rFonts w:ascii="Franklin Gothic Book" w:hAnsi="Franklin Gothic Book"/>
          <w:b/>
          <w:bCs/>
          <w:noProof/>
        </w:rPr>
      </w:pPr>
      <w:r w:rsidRPr="005264D3">
        <w:rPr>
          <w:rFonts w:ascii="Franklin Gothic Book" w:hAnsi="Franklin Gothic Book" w:cs="Arial"/>
        </w:rPr>
        <w:t xml:space="preserve">Gaertener, M., </w:t>
      </w:r>
      <w:r w:rsidR="008735E6" w:rsidRPr="005264D3">
        <w:rPr>
          <w:rFonts w:ascii="Franklin Gothic Book" w:hAnsi="Franklin Gothic Book" w:cs="Arial"/>
          <w:b/>
        </w:rPr>
        <w:t>Den Breeyen</w:t>
      </w:r>
      <w:r w:rsidRPr="005264D3">
        <w:rPr>
          <w:rFonts w:ascii="Franklin Gothic Book" w:hAnsi="Franklin Gothic Book" w:cs="Arial"/>
          <w:b/>
        </w:rPr>
        <w:t>, A.,</w:t>
      </w:r>
      <w:r w:rsidRPr="005264D3">
        <w:rPr>
          <w:rFonts w:ascii="Franklin Gothic Book" w:hAnsi="Franklin Gothic Book" w:cs="Arial"/>
        </w:rPr>
        <w:t xml:space="preserve"> Hui, C. and Richardson, D.M. 2009. Does invasion by alien plant species cause a decline of native species richness? A review of five mechanisms over four continents. In: Proceedings of the 35</w:t>
      </w:r>
      <w:r w:rsidRPr="005264D3">
        <w:rPr>
          <w:rFonts w:ascii="Franklin Gothic Book" w:hAnsi="Franklin Gothic Book" w:cs="Arial"/>
          <w:vertAlign w:val="superscript"/>
        </w:rPr>
        <w:t>th</w:t>
      </w:r>
      <w:r w:rsidRPr="005264D3">
        <w:rPr>
          <w:rFonts w:ascii="Franklin Gothic Book" w:hAnsi="Franklin Gothic Book" w:cs="Arial"/>
        </w:rPr>
        <w:t xml:space="preserve"> Annual Conference of the South African Association of Botanists (SAAB), Stellenbosch University, Stellenbosch, 19 – 22 January 2009.</w:t>
      </w:r>
      <w:r w:rsidR="00C73CCF" w:rsidRPr="005264D3">
        <w:rPr>
          <w:rFonts w:ascii="Franklin Gothic Book" w:hAnsi="Franklin Gothic Book" w:cs="Arial"/>
        </w:rPr>
        <w:t xml:space="preserve"> </w:t>
      </w:r>
    </w:p>
    <w:p w:rsidR="00DC0D33" w:rsidRPr="005264D3" w:rsidRDefault="000543F0" w:rsidP="005264D3">
      <w:pPr>
        <w:spacing w:line="276" w:lineRule="auto"/>
        <w:jc w:val="both"/>
        <w:rPr>
          <w:rFonts w:ascii="Franklin Gothic Book" w:hAnsi="Franklin Gothic Book"/>
          <w:b/>
          <w:bCs/>
        </w:rPr>
      </w:pPr>
      <w:r w:rsidRPr="005264D3">
        <w:rPr>
          <w:rFonts w:ascii="Franklin Gothic Book" w:hAnsi="Franklin Gothic Book"/>
          <w:b/>
          <w:b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-12700</wp:posOffset>
                </wp:positionV>
                <wp:extent cx="0" cy="0"/>
                <wp:effectExtent l="9525" t="6350" r="9525" b="1270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75DC" id="Line 3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pt" to="-1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SF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OnS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"/>
            </w:pict>
          </mc:Fallback>
        </mc:AlternateContent>
      </w:r>
      <w:r w:rsidR="00B04603" w:rsidRPr="005264D3">
        <w:rPr>
          <w:rFonts w:ascii="Franklin Gothic Book" w:hAnsi="Franklin Gothic Book"/>
          <w:b/>
          <w:bCs/>
          <w:noProof/>
        </w:rPr>
        <w:t>PROFESSIONAL SERVICE</w:t>
      </w:r>
    </w:p>
    <w:p w:rsidR="003B4A7C" w:rsidRPr="005264D3" w:rsidRDefault="003B4A7C" w:rsidP="005264D3">
      <w:pPr>
        <w:spacing w:line="276" w:lineRule="auto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>Co-supervisor</w:t>
      </w:r>
      <w:r w:rsidR="00CF78EB" w:rsidRPr="005264D3">
        <w:rPr>
          <w:rFonts w:ascii="Franklin Gothic Book" w:hAnsi="Franklin Gothic Book"/>
          <w:bCs/>
        </w:rPr>
        <w:t xml:space="preserve"> for</w:t>
      </w:r>
      <w:r w:rsidRPr="005264D3">
        <w:rPr>
          <w:rFonts w:ascii="Franklin Gothic Book" w:hAnsi="Franklin Gothic Book"/>
          <w:bCs/>
        </w:rPr>
        <w:t xml:space="preserve"> MSc student, </w:t>
      </w:r>
      <w:r w:rsidRPr="005264D3">
        <w:rPr>
          <w:rFonts w:ascii="Franklin Gothic Book" w:hAnsi="Franklin Gothic Book"/>
          <w:bCs/>
          <w:i/>
        </w:rPr>
        <w:t>Department of Plant Pathology, Stellenbosch University, MSc awarded with distinction</w:t>
      </w:r>
      <w:r w:rsidRPr="005264D3">
        <w:rPr>
          <w:rFonts w:ascii="Franklin Gothic Book" w:hAnsi="Franklin Gothic Book"/>
          <w:bCs/>
        </w:rPr>
        <w:t>, 2013-2014</w:t>
      </w:r>
    </w:p>
    <w:p w:rsidR="001A3F23" w:rsidRPr="005264D3" w:rsidRDefault="001A3F23" w:rsidP="005264D3">
      <w:pPr>
        <w:spacing w:line="276" w:lineRule="auto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>Reviewer</w:t>
      </w:r>
      <w:r w:rsidR="00B04603" w:rsidRPr="005264D3">
        <w:rPr>
          <w:rFonts w:ascii="Franklin Gothic Book" w:hAnsi="Franklin Gothic Book"/>
          <w:bCs/>
        </w:rPr>
        <w:t xml:space="preserve"> (ad hoc), </w:t>
      </w:r>
      <w:r w:rsidRPr="005264D3">
        <w:rPr>
          <w:rFonts w:ascii="Franklin Gothic Book" w:hAnsi="Franklin Gothic Book"/>
          <w:bCs/>
          <w:i/>
        </w:rPr>
        <w:t>Phytopathology</w:t>
      </w:r>
      <w:r w:rsidR="00B04603" w:rsidRPr="005264D3">
        <w:rPr>
          <w:rFonts w:ascii="Franklin Gothic Book" w:hAnsi="Franklin Gothic Book"/>
          <w:bCs/>
        </w:rPr>
        <w:t>, 2005</w:t>
      </w:r>
    </w:p>
    <w:p w:rsidR="00B04603" w:rsidRPr="005264D3" w:rsidRDefault="00B0460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(ad hoc), </w:t>
      </w:r>
      <w:r w:rsidRPr="005264D3">
        <w:rPr>
          <w:rFonts w:ascii="Franklin Gothic Book" w:hAnsi="Franklin Gothic Book"/>
          <w:bCs/>
          <w:i/>
        </w:rPr>
        <w:t xml:space="preserve">Biological Control, </w:t>
      </w:r>
      <w:r w:rsidRPr="005264D3">
        <w:rPr>
          <w:rFonts w:ascii="Franklin Gothic Book" w:hAnsi="Franklin Gothic Book"/>
          <w:bCs/>
        </w:rPr>
        <w:t>2004</w:t>
      </w:r>
      <w:r w:rsidR="00204478" w:rsidRPr="005264D3">
        <w:rPr>
          <w:rFonts w:ascii="Franklin Gothic Book" w:hAnsi="Franklin Gothic Book"/>
          <w:bCs/>
        </w:rPr>
        <w:t>; 2006</w:t>
      </w:r>
      <w:r w:rsidR="00356A68" w:rsidRPr="005264D3">
        <w:rPr>
          <w:rFonts w:ascii="Franklin Gothic Book" w:hAnsi="Franklin Gothic Book"/>
          <w:bCs/>
        </w:rPr>
        <w:t>; 2013</w:t>
      </w:r>
    </w:p>
    <w:p w:rsidR="002B56DD" w:rsidRPr="005264D3" w:rsidRDefault="002B56DD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>Reviewer (ad hoc)</w:t>
      </w:r>
      <w:r w:rsidR="006E7842" w:rsidRPr="005264D3">
        <w:rPr>
          <w:rFonts w:ascii="Franklin Gothic Book" w:hAnsi="Franklin Gothic Book"/>
          <w:bCs/>
        </w:rPr>
        <w:t>,</w:t>
      </w:r>
      <w:r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  <w:bCs/>
          <w:i/>
        </w:rPr>
        <w:t>Weed Science</w:t>
      </w:r>
      <w:r w:rsidRPr="005264D3">
        <w:rPr>
          <w:rFonts w:ascii="Franklin Gothic Book" w:hAnsi="Franklin Gothic Book"/>
          <w:bCs/>
        </w:rPr>
        <w:t>, 2008</w:t>
      </w:r>
      <w:r w:rsidR="006E7842" w:rsidRPr="005264D3">
        <w:rPr>
          <w:rFonts w:ascii="Franklin Gothic Book" w:hAnsi="Franklin Gothic Book"/>
          <w:bCs/>
        </w:rPr>
        <w:t>;</w:t>
      </w:r>
      <w:r w:rsidR="00356A68" w:rsidRPr="005264D3">
        <w:rPr>
          <w:rFonts w:ascii="Franklin Gothic Book" w:hAnsi="Franklin Gothic Book"/>
          <w:bCs/>
        </w:rPr>
        <w:t xml:space="preserve"> 2013</w:t>
      </w:r>
    </w:p>
    <w:p w:rsidR="00446723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(ad hoc), </w:t>
      </w:r>
      <w:r w:rsidRPr="005264D3">
        <w:rPr>
          <w:rFonts w:ascii="Franklin Gothic Book" w:hAnsi="Franklin Gothic Book"/>
          <w:bCs/>
          <w:i/>
        </w:rPr>
        <w:t>European Journal of Plant Pathology</w:t>
      </w:r>
      <w:r w:rsidRPr="005264D3">
        <w:rPr>
          <w:rFonts w:ascii="Franklin Gothic Book" w:hAnsi="Franklin Gothic Book"/>
          <w:bCs/>
        </w:rPr>
        <w:t>, 2015; 2016</w:t>
      </w:r>
      <w:r w:rsidR="00753D16" w:rsidRPr="005264D3">
        <w:rPr>
          <w:rFonts w:ascii="Franklin Gothic Book" w:hAnsi="Franklin Gothic Book"/>
          <w:bCs/>
        </w:rPr>
        <w:t>; 2017</w:t>
      </w:r>
    </w:p>
    <w:p w:rsidR="00753D16" w:rsidRPr="005264D3" w:rsidRDefault="00753D16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(ad hoc), </w:t>
      </w:r>
      <w:r w:rsidRPr="005264D3">
        <w:rPr>
          <w:rFonts w:ascii="Franklin Gothic Book" w:hAnsi="Franklin Gothic Book"/>
          <w:bCs/>
          <w:i/>
        </w:rPr>
        <w:t>Journal of Applied Microbiology</w:t>
      </w:r>
      <w:r w:rsidRPr="005264D3">
        <w:rPr>
          <w:rFonts w:ascii="Franklin Gothic Book" w:hAnsi="Franklin Gothic Book"/>
          <w:bCs/>
        </w:rPr>
        <w:t>, 2017; 2018</w:t>
      </w:r>
    </w:p>
    <w:p w:rsidR="00753D16" w:rsidRPr="005264D3" w:rsidRDefault="00753D16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and Assessor, </w:t>
      </w:r>
      <w:r w:rsidRPr="005264D3">
        <w:rPr>
          <w:rFonts w:ascii="Franklin Gothic Book" w:hAnsi="Franklin Gothic Book"/>
          <w:bCs/>
          <w:i/>
        </w:rPr>
        <w:t>DAAD</w:t>
      </w:r>
      <w:r w:rsidR="00B42193" w:rsidRPr="005264D3">
        <w:rPr>
          <w:rFonts w:ascii="Franklin Gothic Book" w:hAnsi="Franklin Gothic Book"/>
          <w:bCs/>
          <w:i/>
        </w:rPr>
        <w:t xml:space="preserve"> – </w:t>
      </w:r>
      <w:r w:rsidRPr="005264D3">
        <w:rPr>
          <w:rFonts w:ascii="Franklin Gothic Book" w:hAnsi="Franklin Gothic Book"/>
          <w:bCs/>
          <w:i/>
        </w:rPr>
        <w:t>NRF Joint In-</w:t>
      </w:r>
      <w:r w:rsidR="00B42193" w:rsidRPr="005264D3">
        <w:rPr>
          <w:rFonts w:ascii="Franklin Gothic Book" w:hAnsi="Franklin Gothic Book"/>
          <w:bCs/>
          <w:i/>
        </w:rPr>
        <w:t>County for Doctoral and Masters Scholarships</w:t>
      </w:r>
      <w:r w:rsidR="00B42193" w:rsidRPr="005264D3">
        <w:rPr>
          <w:rFonts w:ascii="Franklin Gothic Book" w:hAnsi="Franklin Gothic Book"/>
          <w:bCs/>
        </w:rPr>
        <w:t>, 2017</w:t>
      </w:r>
    </w:p>
    <w:p w:rsidR="00B42193" w:rsidRPr="005264D3" w:rsidRDefault="00B4219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and Assessor, </w:t>
      </w:r>
      <w:r w:rsidRPr="005264D3">
        <w:rPr>
          <w:rFonts w:ascii="Franklin Gothic Book" w:hAnsi="Franklin Gothic Book"/>
          <w:bCs/>
          <w:i/>
        </w:rPr>
        <w:t>N</w:t>
      </w:r>
      <w:r w:rsidR="00324E08" w:rsidRPr="005264D3">
        <w:rPr>
          <w:rFonts w:ascii="Franklin Gothic Book" w:hAnsi="Franklin Gothic Book"/>
          <w:bCs/>
          <w:i/>
        </w:rPr>
        <w:t xml:space="preserve">ational </w:t>
      </w:r>
      <w:r w:rsidRPr="005264D3">
        <w:rPr>
          <w:rFonts w:ascii="Franklin Gothic Book" w:hAnsi="Franklin Gothic Book"/>
          <w:bCs/>
          <w:i/>
        </w:rPr>
        <w:t>R</w:t>
      </w:r>
      <w:r w:rsidR="00324E08" w:rsidRPr="005264D3">
        <w:rPr>
          <w:rFonts w:ascii="Franklin Gothic Book" w:hAnsi="Franklin Gothic Book"/>
          <w:bCs/>
          <w:i/>
        </w:rPr>
        <w:t xml:space="preserve">esearch </w:t>
      </w:r>
      <w:r w:rsidRPr="005264D3">
        <w:rPr>
          <w:rFonts w:ascii="Franklin Gothic Book" w:hAnsi="Franklin Gothic Book"/>
          <w:bCs/>
          <w:i/>
        </w:rPr>
        <w:t>F</w:t>
      </w:r>
      <w:r w:rsidR="00324E08" w:rsidRPr="005264D3">
        <w:rPr>
          <w:rFonts w:ascii="Franklin Gothic Book" w:hAnsi="Franklin Gothic Book"/>
          <w:bCs/>
          <w:i/>
        </w:rPr>
        <w:t>oundation (NRF)</w:t>
      </w:r>
      <w:r w:rsidRPr="005264D3">
        <w:rPr>
          <w:rFonts w:ascii="Franklin Gothic Book" w:hAnsi="Franklin Gothic Book"/>
          <w:bCs/>
          <w:i/>
        </w:rPr>
        <w:t xml:space="preserve"> – Extended Support for Completion of Masters and Doctoral Degrees</w:t>
      </w:r>
      <w:r w:rsidRPr="005264D3">
        <w:rPr>
          <w:rFonts w:ascii="Franklin Gothic Book" w:hAnsi="Franklin Gothic Book"/>
          <w:bCs/>
        </w:rPr>
        <w:t>, 2017</w:t>
      </w:r>
      <w:r w:rsidR="0016029D" w:rsidRPr="005264D3">
        <w:rPr>
          <w:rFonts w:ascii="Franklin Gothic Book" w:hAnsi="Franklin Gothic Book"/>
          <w:bCs/>
        </w:rPr>
        <w:t>; 2019</w:t>
      </w:r>
    </w:p>
    <w:p w:rsidR="00B42193" w:rsidRPr="005264D3" w:rsidRDefault="00B4219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 and Assessor, </w:t>
      </w:r>
      <w:r w:rsidRPr="005264D3">
        <w:rPr>
          <w:rFonts w:ascii="Franklin Gothic Book" w:hAnsi="Franklin Gothic Book"/>
          <w:bCs/>
          <w:i/>
        </w:rPr>
        <w:t>NRF – Free Standing Free Standing Innovation and Scarce Skills for Masters</w:t>
      </w:r>
      <w:r w:rsidRPr="005264D3">
        <w:rPr>
          <w:rFonts w:ascii="Franklin Gothic Book" w:hAnsi="Franklin Gothic Book"/>
          <w:bCs/>
        </w:rPr>
        <w:t>, 2017</w:t>
      </w:r>
    </w:p>
    <w:p w:rsidR="00AA15A7" w:rsidRPr="005264D3" w:rsidRDefault="006E7842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>Reviewer,</w:t>
      </w:r>
      <w:r w:rsidR="00AA15A7" w:rsidRPr="005264D3">
        <w:rPr>
          <w:rFonts w:ascii="Franklin Gothic Book" w:hAnsi="Franklin Gothic Book"/>
          <w:bCs/>
        </w:rPr>
        <w:t xml:space="preserve"> </w:t>
      </w:r>
      <w:r w:rsidR="00AA15A7" w:rsidRPr="005264D3">
        <w:rPr>
          <w:rFonts w:ascii="Franklin Gothic Book" w:hAnsi="Franklin Gothic Book"/>
          <w:bCs/>
          <w:i/>
        </w:rPr>
        <w:t>D</w:t>
      </w:r>
      <w:r w:rsidRPr="005264D3">
        <w:rPr>
          <w:rFonts w:ascii="Franklin Gothic Book" w:hAnsi="Franklin Gothic Book"/>
          <w:bCs/>
          <w:i/>
        </w:rPr>
        <w:t xml:space="preserve">epartment of </w:t>
      </w:r>
      <w:r w:rsidR="00AA15A7" w:rsidRPr="005264D3">
        <w:rPr>
          <w:rFonts w:ascii="Franklin Gothic Book" w:hAnsi="Franklin Gothic Book"/>
          <w:bCs/>
          <w:i/>
        </w:rPr>
        <w:t>S</w:t>
      </w:r>
      <w:r w:rsidRPr="005264D3">
        <w:rPr>
          <w:rFonts w:ascii="Franklin Gothic Book" w:hAnsi="Franklin Gothic Book"/>
          <w:bCs/>
          <w:i/>
        </w:rPr>
        <w:t>cience and Technology –</w:t>
      </w:r>
      <w:r w:rsidR="00B42193" w:rsidRPr="005264D3">
        <w:rPr>
          <w:rFonts w:ascii="Franklin Gothic Book" w:hAnsi="Franklin Gothic Book"/>
          <w:bCs/>
          <w:i/>
        </w:rPr>
        <w:t xml:space="preserve"> </w:t>
      </w:r>
      <w:r w:rsidR="00AA15A7" w:rsidRPr="005264D3">
        <w:rPr>
          <w:rFonts w:ascii="Franklin Gothic Book" w:hAnsi="Franklin Gothic Book"/>
          <w:bCs/>
          <w:i/>
        </w:rPr>
        <w:t>N</w:t>
      </w:r>
      <w:r w:rsidRPr="005264D3">
        <w:rPr>
          <w:rFonts w:ascii="Franklin Gothic Book" w:hAnsi="Franklin Gothic Book"/>
          <w:bCs/>
          <w:i/>
        </w:rPr>
        <w:t xml:space="preserve">ational </w:t>
      </w:r>
      <w:r w:rsidR="00AA15A7" w:rsidRPr="005264D3">
        <w:rPr>
          <w:rFonts w:ascii="Franklin Gothic Book" w:hAnsi="Franklin Gothic Book"/>
          <w:bCs/>
          <w:i/>
        </w:rPr>
        <w:t>R</w:t>
      </w:r>
      <w:r w:rsidRPr="005264D3">
        <w:rPr>
          <w:rFonts w:ascii="Franklin Gothic Book" w:hAnsi="Franklin Gothic Book"/>
          <w:bCs/>
          <w:i/>
        </w:rPr>
        <w:t xml:space="preserve">esearch </w:t>
      </w:r>
      <w:r w:rsidR="00AA15A7" w:rsidRPr="005264D3">
        <w:rPr>
          <w:rFonts w:ascii="Franklin Gothic Book" w:hAnsi="Franklin Gothic Book"/>
          <w:bCs/>
          <w:i/>
        </w:rPr>
        <w:t>F</w:t>
      </w:r>
      <w:r w:rsidRPr="005264D3">
        <w:rPr>
          <w:rFonts w:ascii="Franklin Gothic Book" w:hAnsi="Franklin Gothic Book"/>
          <w:bCs/>
          <w:i/>
        </w:rPr>
        <w:t>oundation</w:t>
      </w:r>
      <w:r w:rsidR="00AA15A7" w:rsidRPr="005264D3">
        <w:rPr>
          <w:rFonts w:ascii="Franklin Gothic Book" w:hAnsi="Franklin Gothic Book"/>
          <w:bCs/>
          <w:i/>
        </w:rPr>
        <w:t xml:space="preserve"> </w:t>
      </w:r>
      <w:r w:rsidRPr="005264D3">
        <w:rPr>
          <w:rFonts w:ascii="Franklin Gothic Book" w:hAnsi="Franklin Gothic Book"/>
          <w:bCs/>
          <w:i/>
        </w:rPr>
        <w:t xml:space="preserve">(NRF) </w:t>
      </w:r>
      <w:r w:rsidR="00AA15A7" w:rsidRPr="005264D3">
        <w:rPr>
          <w:rFonts w:ascii="Franklin Gothic Book" w:hAnsi="Franklin Gothic Book"/>
          <w:bCs/>
          <w:i/>
        </w:rPr>
        <w:t xml:space="preserve">Project </w:t>
      </w:r>
      <w:r w:rsidRPr="005264D3">
        <w:rPr>
          <w:rFonts w:ascii="Franklin Gothic Book" w:hAnsi="Franklin Gothic Book"/>
          <w:bCs/>
          <w:i/>
        </w:rPr>
        <w:t>P</w:t>
      </w:r>
      <w:r w:rsidR="00AA15A7" w:rsidRPr="005264D3">
        <w:rPr>
          <w:rFonts w:ascii="Franklin Gothic Book" w:hAnsi="Franklin Gothic Book"/>
          <w:bCs/>
          <w:i/>
        </w:rPr>
        <w:t>roposals</w:t>
      </w:r>
      <w:r w:rsidR="00AA15A7" w:rsidRPr="005264D3">
        <w:rPr>
          <w:rFonts w:ascii="Franklin Gothic Book" w:hAnsi="Franklin Gothic Book"/>
          <w:bCs/>
        </w:rPr>
        <w:t>, 2011</w:t>
      </w:r>
    </w:p>
    <w:p w:rsidR="00446723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Reviewer, </w:t>
      </w:r>
      <w:r w:rsidRPr="005264D3">
        <w:rPr>
          <w:rFonts w:ascii="Franklin Gothic Book" w:hAnsi="Franklin Gothic Book"/>
          <w:bCs/>
          <w:i/>
        </w:rPr>
        <w:t>NRF –</w:t>
      </w:r>
      <w:r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  <w:bCs/>
          <w:i/>
          <w:lang w:val="en-ZA"/>
        </w:rPr>
        <w:t>Competitive Support for Unrated Researchers Project Proposal</w:t>
      </w:r>
      <w:r w:rsidRPr="005264D3">
        <w:rPr>
          <w:rFonts w:ascii="Franklin Gothic Book" w:hAnsi="Franklin Gothic Book"/>
          <w:bCs/>
          <w:lang w:val="en-ZA"/>
        </w:rPr>
        <w:t>, 2016</w:t>
      </w:r>
      <w:r w:rsidR="0016029D" w:rsidRPr="005264D3">
        <w:rPr>
          <w:rFonts w:ascii="Franklin Gothic Book" w:hAnsi="Franklin Gothic Book"/>
          <w:bCs/>
          <w:lang w:val="en-ZA"/>
        </w:rPr>
        <w:t>; 2019</w:t>
      </w:r>
    </w:p>
    <w:p w:rsidR="001B1F59" w:rsidRPr="005264D3" w:rsidRDefault="006E7842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>Reviewer,</w:t>
      </w:r>
      <w:r w:rsidR="001B1F59"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  <w:bCs/>
          <w:i/>
        </w:rPr>
        <w:t>NRF</w:t>
      </w:r>
      <w:r w:rsidR="001B1F59" w:rsidRPr="005264D3">
        <w:rPr>
          <w:rFonts w:ascii="Franklin Gothic Book" w:hAnsi="Franklin Gothic Book"/>
          <w:bCs/>
          <w:i/>
        </w:rPr>
        <w:t xml:space="preserve"> – Competitive Programme for Rated Researchers</w:t>
      </w:r>
      <w:r w:rsidRPr="005264D3">
        <w:rPr>
          <w:rFonts w:ascii="Franklin Gothic Book" w:hAnsi="Franklin Gothic Book"/>
          <w:bCs/>
          <w:i/>
        </w:rPr>
        <w:t xml:space="preserve"> Project P</w:t>
      </w:r>
      <w:r w:rsidR="001B1F59" w:rsidRPr="005264D3">
        <w:rPr>
          <w:rFonts w:ascii="Franklin Gothic Book" w:hAnsi="Franklin Gothic Book"/>
          <w:bCs/>
          <w:i/>
        </w:rPr>
        <w:t>roposal</w:t>
      </w:r>
      <w:r w:rsidR="001B1F59" w:rsidRPr="005264D3">
        <w:rPr>
          <w:rFonts w:ascii="Franklin Gothic Book" w:hAnsi="Franklin Gothic Book"/>
          <w:bCs/>
        </w:rPr>
        <w:t>,</w:t>
      </w:r>
      <w:r w:rsidRPr="005264D3">
        <w:rPr>
          <w:rFonts w:ascii="Franklin Gothic Book" w:hAnsi="Franklin Gothic Book" w:cs="Arial"/>
          <w:b/>
          <w:bCs/>
          <w:color w:val="333333"/>
          <w:lang w:val="en-ZA"/>
        </w:rPr>
        <w:t xml:space="preserve"> </w:t>
      </w:r>
      <w:r w:rsidR="001B1F59" w:rsidRPr="005264D3">
        <w:rPr>
          <w:rFonts w:ascii="Franklin Gothic Book" w:hAnsi="Franklin Gothic Book"/>
          <w:bCs/>
        </w:rPr>
        <w:t>2015</w:t>
      </w:r>
      <w:r w:rsidR="0016029D" w:rsidRPr="005264D3">
        <w:rPr>
          <w:rFonts w:ascii="Franklin Gothic Book" w:hAnsi="Franklin Gothic Book"/>
          <w:bCs/>
        </w:rPr>
        <w:t>; 2019</w:t>
      </w:r>
      <w:r w:rsidR="001B1F59" w:rsidRPr="005264D3">
        <w:rPr>
          <w:rFonts w:ascii="Franklin Gothic Book" w:hAnsi="Franklin Gothic Book"/>
          <w:bCs/>
        </w:rPr>
        <w:t xml:space="preserve"> </w:t>
      </w:r>
    </w:p>
    <w:p w:rsidR="00B50D07" w:rsidRPr="005264D3" w:rsidRDefault="00B50D07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lastRenderedPageBreak/>
        <w:t xml:space="preserve">Chairperson, </w:t>
      </w:r>
      <w:r w:rsidRPr="005264D3">
        <w:rPr>
          <w:rFonts w:ascii="Franklin Gothic Book" w:hAnsi="Franklin Gothic Book"/>
          <w:bCs/>
          <w:i/>
        </w:rPr>
        <w:t>Abstract Review Committee: EMAPI Conference</w:t>
      </w:r>
      <w:r w:rsidRPr="005264D3">
        <w:rPr>
          <w:rFonts w:ascii="Franklin Gothic Book" w:hAnsi="Franklin Gothic Book"/>
          <w:bCs/>
        </w:rPr>
        <w:t>, 2009</w:t>
      </w:r>
    </w:p>
    <w:p w:rsidR="00736FCB" w:rsidRPr="005264D3" w:rsidRDefault="00736FCB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Coordinator, </w:t>
      </w:r>
      <w:r w:rsidR="00491EA4" w:rsidRPr="005264D3">
        <w:rPr>
          <w:rFonts w:ascii="Franklin Gothic Book" w:hAnsi="Franklin Gothic Book"/>
          <w:bCs/>
          <w:i/>
        </w:rPr>
        <w:t>Post-Doctoral</w:t>
      </w:r>
      <w:r w:rsidRPr="005264D3">
        <w:rPr>
          <w:rFonts w:ascii="Franklin Gothic Book" w:hAnsi="Franklin Gothic Book"/>
          <w:bCs/>
          <w:i/>
        </w:rPr>
        <w:t xml:space="preserve"> Research Day, STIAS, Stellenbosch University</w:t>
      </w:r>
      <w:r w:rsidRPr="005264D3">
        <w:rPr>
          <w:rFonts w:ascii="Franklin Gothic Book" w:hAnsi="Franklin Gothic Book"/>
          <w:bCs/>
        </w:rPr>
        <w:t>, October 2011</w:t>
      </w:r>
    </w:p>
    <w:p w:rsidR="00446723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Scientific committee, </w:t>
      </w:r>
      <w:r w:rsidRPr="005264D3">
        <w:rPr>
          <w:rFonts w:ascii="Franklin Gothic Book" w:hAnsi="Franklin Gothic Book"/>
          <w:bCs/>
          <w:i/>
        </w:rPr>
        <w:t>PhD Research Day</w:t>
      </w:r>
      <w:r w:rsidRPr="005264D3">
        <w:rPr>
          <w:rFonts w:ascii="Franklin Gothic Book" w:hAnsi="Franklin Gothic Book"/>
          <w:bCs/>
        </w:rPr>
        <w:t xml:space="preserve">, </w:t>
      </w:r>
      <w:r w:rsidRPr="005264D3">
        <w:rPr>
          <w:rFonts w:ascii="Franklin Gothic Book" w:hAnsi="Franklin Gothic Book"/>
          <w:bCs/>
          <w:i/>
        </w:rPr>
        <w:t xml:space="preserve">Southern African Society of Plant Pathology - Western Cape Branch, STIAS, Stellenbosch University, </w:t>
      </w:r>
      <w:r w:rsidRPr="005264D3">
        <w:rPr>
          <w:rFonts w:ascii="Franklin Gothic Book" w:hAnsi="Franklin Gothic Book"/>
          <w:bCs/>
        </w:rPr>
        <w:t>November 2014</w:t>
      </w:r>
    </w:p>
    <w:p w:rsidR="009F1097" w:rsidRPr="005264D3" w:rsidRDefault="009F1097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Scientific and Editorial committee, </w:t>
      </w:r>
      <w:r w:rsidRPr="005264D3">
        <w:rPr>
          <w:rFonts w:ascii="Franklin Gothic Book" w:hAnsi="Franklin Gothic Book"/>
          <w:bCs/>
          <w:i/>
        </w:rPr>
        <w:t xml:space="preserve">IOBC-WPRS Postharvest, STIAS, Stellenbosch University, </w:t>
      </w:r>
      <w:r w:rsidR="003B4A7C" w:rsidRPr="005264D3">
        <w:rPr>
          <w:rFonts w:ascii="Franklin Gothic Book" w:hAnsi="Franklin Gothic Book"/>
          <w:bCs/>
        </w:rPr>
        <w:t>24 – 28 November 2014</w:t>
      </w:r>
    </w:p>
    <w:p w:rsidR="00324E08" w:rsidRPr="005264D3" w:rsidRDefault="00324E08" w:rsidP="005264D3">
      <w:pPr>
        <w:spacing w:line="276" w:lineRule="auto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Scientific and Editorial committee, </w:t>
      </w:r>
      <w:r w:rsidR="00CF78EB" w:rsidRPr="005264D3">
        <w:rPr>
          <w:rFonts w:ascii="Franklin Gothic Book" w:hAnsi="Franklin Gothic Book"/>
          <w:bCs/>
          <w:i/>
        </w:rPr>
        <w:t>51st</w:t>
      </w:r>
      <w:r w:rsidR="00C70F49" w:rsidRPr="005264D3">
        <w:rPr>
          <w:rFonts w:ascii="Franklin Gothic Book" w:hAnsi="Franklin Gothic Book"/>
          <w:bCs/>
          <w:i/>
        </w:rPr>
        <w:t xml:space="preserve"> Congress of the Southern African Society for Plant Pathology (SASPP), Club Mykonos, Langebaan, </w:t>
      </w:r>
      <w:r w:rsidR="00F90844" w:rsidRPr="005264D3">
        <w:rPr>
          <w:rFonts w:ascii="Franklin Gothic Book" w:hAnsi="Franklin Gothic Book"/>
          <w:bCs/>
        </w:rPr>
        <w:t xml:space="preserve">20 </w:t>
      </w:r>
      <w:r w:rsidR="00C70F49" w:rsidRPr="005264D3">
        <w:rPr>
          <w:rFonts w:ascii="Franklin Gothic Book" w:hAnsi="Franklin Gothic Book"/>
          <w:bCs/>
        </w:rPr>
        <w:t>– 24 January 2019</w:t>
      </w:r>
    </w:p>
    <w:p w:rsidR="00A21FF8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</w:rPr>
      </w:pPr>
      <w:r w:rsidRPr="005264D3">
        <w:rPr>
          <w:rFonts w:ascii="Franklin Gothic Book" w:hAnsi="Franklin Gothic Book"/>
          <w:bCs/>
        </w:rPr>
        <w:t xml:space="preserve">External examiner, MSc </w:t>
      </w:r>
      <w:r w:rsidR="00324E08" w:rsidRPr="005264D3">
        <w:rPr>
          <w:rFonts w:ascii="Franklin Gothic Book" w:hAnsi="Franklin Gothic Book"/>
          <w:bCs/>
        </w:rPr>
        <w:t xml:space="preserve">(Agricultural Sciences) </w:t>
      </w:r>
      <w:r w:rsidRPr="005264D3">
        <w:rPr>
          <w:rFonts w:ascii="Franklin Gothic Book" w:hAnsi="Franklin Gothic Book"/>
          <w:bCs/>
        </w:rPr>
        <w:t>Thes</w:t>
      </w:r>
      <w:r w:rsidR="00324E08" w:rsidRPr="005264D3">
        <w:rPr>
          <w:rFonts w:ascii="Franklin Gothic Book" w:hAnsi="Franklin Gothic Book"/>
          <w:bCs/>
        </w:rPr>
        <w:t>e</w:t>
      </w:r>
      <w:r w:rsidRPr="005264D3">
        <w:rPr>
          <w:rFonts w:ascii="Franklin Gothic Book" w:hAnsi="Franklin Gothic Book"/>
          <w:bCs/>
        </w:rPr>
        <w:t>s, Stellenbosch University, Stellenbosch, 2013</w:t>
      </w:r>
      <w:r w:rsidR="0016029D" w:rsidRPr="005264D3">
        <w:rPr>
          <w:rFonts w:ascii="Franklin Gothic Book" w:hAnsi="Franklin Gothic Book"/>
          <w:bCs/>
        </w:rPr>
        <w:t>; 2019</w:t>
      </w:r>
      <w:r w:rsidR="00381117" w:rsidRPr="005264D3">
        <w:rPr>
          <w:rFonts w:ascii="Franklin Gothic Book" w:hAnsi="Franklin Gothic Book"/>
          <w:bCs/>
        </w:rPr>
        <w:t xml:space="preserve">; </w:t>
      </w:r>
      <w:r w:rsidR="00604051" w:rsidRPr="005264D3">
        <w:rPr>
          <w:rFonts w:ascii="Franklin Gothic Book" w:hAnsi="Franklin Gothic Book"/>
          <w:bCs/>
        </w:rPr>
        <w:t>University of KwaZulu-</w:t>
      </w:r>
      <w:r w:rsidR="00DA2429" w:rsidRPr="005264D3">
        <w:rPr>
          <w:rFonts w:ascii="Franklin Gothic Book" w:hAnsi="Franklin Gothic Book"/>
          <w:bCs/>
        </w:rPr>
        <w:t>Natal, 2012</w:t>
      </w:r>
    </w:p>
    <w:p w:rsidR="00446723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Vice President, </w:t>
      </w:r>
      <w:r w:rsidRPr="005264D3">
        <w:rPr>
          <w:rFonts w:ascii="Franklin Gothic Book" w:hAnsi="Franklin Gothic Book"/>
          <w:bCs/>
          <w:i/>
        </w:rPr>
        <w:t>Stellenbosch University Post-Doc Society</w:t>
      </w:r>
      <w:r w:rsidRPr="005264D3">
        <w:rPr>
          <w:rFonts w:ascii="Franklin Gothic Book" w:hAnsi="Franklin Gothic Book"/>
          <w:bCs/>
        </w:rPr>
        <w:t>, 2009</w:t>
      </w:r>
    </w:p>
    <w:p w:rsidR="00446723" w:rsidRPr="005264D3" w:rsidRDefault="00446723" w:rsidP="005264D3">
      <w:pPr>
        <w:spacing w:line="276" w:lineRule="auto"/>
        <w:jc w:val="both"/>
        <w:rPr>
          <w:rFonts w:ascii="Franklin Gothic Book" w:hAnsi="Franklin Gothic Book"/>
          <w:bCs/>
          <w:i/>
        </w:rPr>
      </w:pPr>
      <w:r w:rsidRPr="005264D3">
        <w:rPr>
          <w:rFonts w:ascii="Franklin Gothic Book" w:hAnsi="Franklin Gothic Book"/>
          <w:bCs/>
        </w:rPr>
        <w:t xml:space="preserve">President, </w:t>
      </w:r>
      <w:r w:rsidRPr="005264D3">
        <w:rPr>
          <w:rFonts w:ascii="Franklin Gothic Book" w:hAnsi="Franklin Gothic Book"/>
          <w:bCs/>
          <w:i/>
        </w:rPr>
        <w:t>University of Florida</w:t>
      </w:r>
      <w:r w:rsidRPr="005264D3">
        <w:rPr>
          <w:rFonts w:ascii="Franklin Gothic Book" w:hAnsi="Franklin Gothic Book"/>
          <w:bCs/>
        </w:rPr>
        <w:t xml:space="preserve"> </w:t>
      </w:r>
      <w:r w:rsidRPr="005264D3">
        <w:rPr>
          <w:rFonts w:ascii="Franklin Gothic Book" w:hAnsi="Franklin Gothic Book"/>
          <w:bCs/>
          <w:i/>
        </w:rPr>
        <w:t>Plant Pathology Graduate Student Association</w:t>
      </w:r>
      <w:r w:rsidRPr="005264D3">
        <w:rPr>
          <w:rFonts w:ascii="Franklin Gothic Book" w:hAnsi="Franklin Gothic Book"/>
          <w:bCs/>
        </w:rPr>
        <w:t>, 2005 – 2006</w:t>
      </w:r>
    </w:p>
    <w:p w:rsidR="001A3F23" w:rsidRPr="005264D3" w:rsidRDefault="001A3F23" w:rsidP="005264D3">
      <w:pPr>
        <w:spacing w:line="276" w:lineRule="auto"/>
        <w:jc w:val="both"/>
        <w:rPr>
          <w:rFonts w:ascii="Franklin Gothic Book" w:hAnsi="Franklin Gothic Book"/>
          <w:b/>
          <w:bCs/>
        </w:rPr>
      </w:pPr>
      <w:r w:rsidRPr="005264D3">
        <w:rPr>
          <w:rFonts w:ascii="Franklin Gothic Book" w:hAnsi="Franklin Gothic Book"/>
          <w:b/>
          <w:bCs/>
        </w:rPr>
        <w:t>PROFESSIONAL MEMBERSHIPS</w:t>
      </w:r>
    </w:p>
    <w:p w:rsidR="00F90844" w:rsidRPr="005264D3" w:rsidRDefault="000617B8" w:rsidP="005264D3">
      <w:pPr>
        <w:spacing w:line="276" w:lineRule="auto"/>
        <w:jc w:val="both"/>
        <w:rPr>
          <w:rFonts w:ascii="Franklin Gothic Book" w:hAnsi="Franklin Gothic Book"/>
          <w:lang w:val="fr-FR"/>
        </w:rPr>
      </w:pPr>
      <w:bookmarkStart w:id="0" w:name="_GoBack"/>
      <w:bookmarkEnd w:id="0"/>
      <w:r w:rsidRPr="005264D3">
        <w:rPr>
          <w:rFonts w:ascii="Franklin Gothic Book" w:hAnsi="Franklin Gothic Book"/>
          <w:bCs/>
        </w:rPr>
        <w:t>Southern African So</w:t>
      </w:r>
      <w:r w:rsidR="005264D3">
        <w:rPr>
          <w:rFonts w:ascii="Franklin Gothic Book" w:hAnsi="Franklin Gothic Book"/>
          <w:bCs/>
        </w:rPr>
        <w:t>ciety of Plant Pathology (SASPP)</w:t>
      </w:r>
    </w:p>
    <w:sectPr w:rsidR="00F90844" w:rsidRPr="005264D3" w:rsidSect="00203B2D">
      <w:pgSz w:w="12240" w:h="15840"/>
      <w:pgMar w:top="1440" w:right="1440" w:bottom="709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EE" w:rsidRDefault="004873EE">
      <w:r>
        <w:separator/>
      </w:r>
    </w:p>
  </w:endnote>
  <w:endnote w:type="continuationSeparator" w:id="0">
    <w:p w:rsidR="004873EE" w:rsidRDefault="0048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4C" w:rsidRPr="004436DB" w:rsidRDefault="00F6384C" w:rsidP="004436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EE" w:rsidRDefault="004873EE">
      <w:r>
        <w:separator/>
      </w:r>
    </w:p>
  </w:footnote>
  <w:footnote w:type="continuationSeparator" w:id="0">
    <w:p w:rsidR="004873EE" w:rsidRDefault="0048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FD"/>
    <w:multiLevelType w:val="hybridMultilevel"/>
    <w:tmpl w:val="7844269E"/>
    <w:lvl w:ilvl="0" w:tplc="21E24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404"/>
    <w:multiLevelType w:val="hybridMultilevel"/>
    <w:tmpl w:val="2598A802"/>
    <w:lvl w:ilvl="0" w:tplc="E8022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685"/>
    <w:multiLevelType w:val="hybridMultilevel"/>
    <w:tmpl w:val="EFCE4026"/>
    <w:lvl w:ilvl="0" w:tplc="00CE5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AA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96C"/>
    <w:multiLevelType w:val="hybridMultilevel"/>
    <w:tmpl w:val="2806C1CE"/>
    <w:lvl w:ilvl="0" w:tplc="7E8082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82508"/>
    <w:multiLevelType w:val="hybridMultilevel"/>
    <w:tmpl w:val="572EED38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122EEC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122EEC8E">
      <w:numFmt w:val="bullet"/>
      <w:lvlText w:val="-"/>
      <w:lvlJc w:val="left"/>
      <w:pPr>
        <w:tabs>
          <w:tab w:val="num" w:pos="2348"/>
        </w:tabs>
        <w:ind w:left="2348" w:hanging="360"/>
      </w:pPr>
      <w:rPr>
        <w:rFonts w:ascii="Times New Roman" w:eastAsia="Times New Roman" w:hAnsi="Times New Roman" w:cs="Times New Roman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5" w15:restartNumberingAfterBreak="0">
    <w:nsid w:val="15DD7AD9"/>
    <w:multiLevelType w:val="hybridMultilevel"/>
    <w:tmpl w:val="13FC0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AAD"/>
    <w:multiLevelType w:val="hybridMultilevel"/>
    <w:tmpl w:val="0826EA30"/>
    <w:lvl w:ilvl="0" w:tplc="21E24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436"/>
    <w:multiLevelType w:val="hybridMultilevel"/>
    <w:tmpl w:val="CE82DC32"/>
    <w:lvl w:ilvl="0" w:tplc="21E24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6F6"/>
    <w:multiLevelType w:val="hybridMultilevel"/>
    <w:tmpl w:val="409ADEB2"/>
    <w:lvl w:ilvl="0" w:tplc="3EDAA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AA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4FA"/>
    <w:multiLevelType w:val="hybridMultilevel"/>
    <w:tmpl w:val="6A8E58A8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0" w15:restartNumberingAfterBreak="0">
    <w:nsid w:val="205B7C62"/>
    <w:multiLevelType w:val="hybridMultilevel"/>
    <w:tmpl w:val="142C5BBC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1" w15:restartNumberingAfterBreak="0">
    <w:nsid w:val="210B5C73"/>
    <w:multiLevelType w:val="hybridMultilevel"/>
    <w:tmpl w:val="EB9A277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21BB"/>
    <w:multiLevelType w:val="hybridMultilevel"/>
    <w:tmpl w:val="9B4419B4"/>
    <w:lvl w:ilvl="0" w:tplc="6C9280A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DD3B4C"/>
    <w:multiLevelType w:val="hybridMultilevel"/>
    <w:tmpl w:val="06AA18AE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122EEC8E">
      <w:numFmt w:val="bullet"/>
      <w:lvlText w:val="-"/>
      <w:lvlJc w:val="left"/>
      <w:pPr>
        <w:tabs>
          <w:tab w:val="num" w:pos="1628"/>
        </w:tabs>
        <w:ind w:left="1628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4" w15:restartNumberingAfterBreak="0">
    <w:nsid w:val="3C3A452C"/>
    <w:multiLevelType w:val="hybridMultilevel"/>
    <w:tmpl w:val="BED2042A"/>
    <w:lvl w:ilvl="0" w:tplc="817C15FC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15" w15:restartNumberingAfterBreak="0">
    <w:nsid w:val="40037FA9"/>
    <w:multiLevelType w:val="hybridMultilevel"/>
    <w:tmpl w:val="9FFC1B68"/>
    <w:lvl w:ilvl="0" w:tplc="3EDAA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62650"/>
    <w:multiLevelType w:val="hybridMultilevel"/>
    <w:tmpl w:val="18D61BDC"/>
    <w:lvl w:ilvl="0" w:tplc="817C1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B58"/>
    <w:multiLevelType w:val="hybridMultilevel"/>
    <w:tmpl w:val="9C12C5A4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8" w15:restartNumberingAfterBreak="0">
    <w:nsid w:val="4AE20146"/>
    <w:multiLevelType w:val="hybridMultilevel"/>
    <w:tmpl w:val="10528C0A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2" w:tplc="053ADCF0">
      <w:start w:val="1"/>
      <w:numFmt w:val="bullet"/>
      <w:lvlText w:val=""/>
      <w:lvlJc w:val="left"/>
      <w:pPr>
        <w:tabs>
          <w:tab w:val="num" w:pos="1628"/>
        </w:tabs>
        <w:ind w:left="1628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19" w15:restartNumberingAfterBreak="0">
    <w:nsid w:val="4C8E30C0"/>
    <w:multiLevelType w:val="hybridMultilevel"/>
    <w:tmpl w:val="EA929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54EE7752"/>
    <w:multiLevelType w:val="hybridMultilevel"/>
    <w:tmpl w:val="9AC27924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8"/>
        </w:tabs>
        <w:ind w:left="3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21" w15:restartNumberingAfterBreak="0">
    <w:nsid w:val="55585D42"/>
    <w:multiLevelType w:val="hybridMultilevel"/>
    <w:tmpl w:val="906A9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AA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3473C"/>
    <w:multiLevelType w:val="hybridMultilevel"/>
    <w:tmpl w:val="FE907346"/>
    <w:lvl w:ilvl="0" w:tplc="3EDAA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AA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73EF0"/>
    <w:multiLevelType w:val="hybridMultilevel"/>
    <w:tmpl w:val="5B78716C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122EE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24" w15:restartNumberingAfterBreak="0">
    <w:nsid w:val="598A5481"/>
    <w:multiLevelType w:val="hybridMultilevel"/>
    <w:tmpl w:val="8A9CE39E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A1D87358">
      <w:start w:val="1"/>
      <w:numFmt w:val="decimal"/>
      <w:lvlText w:val="%3."/>
      <w:lvlJc w:val="left"/>
      <w:pPr>
        <w:tabs>
          <w:tab w:val="num" w:pos="1628"/>
        </w:tabs>
        <w:ind w:left="1628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25" w15:restartNumberingAfterBreak="0">
    <w:nsid w:val="5A5A69A2"/>
    <w:multiLevelType w:val="hybridMultilevel"/>
    <w:tmpl w:val="4CF2643E"/>
    <w:lvl w:ilvl="0" w:tplc="21E24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AA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57626"/>
    <w:multiLevelType w:val="hybridMultilevel"/>
    <w:tmpl w:val="4754C580"/>
    <w:lvl w:ilvl="0" w:tplc="6360B852">
      <w:start w:val="1"/>
      <w:numFmt w:val="bullet"/>
      <w:lvlText w:val="•"/>
      <w:lvlJc w:val="left"/>
      <w:pPr>
        <w:ind w:left="403" w:hanging="40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E3A21"/>
    <w:multiLevelType w:val="hybridMultilevel"/>
    <w:tmpl w:val="F93AAC0A"/>
    <w:lvl w:ilvl="0" w:tplc="00CE5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AA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7596"/>
    <w:multiLevelType w:val="hybridMultilevel"/>
    <w:tmpl w:val="187A7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92A22"/>
    <w:multiLevelType w:val="hybridMultilevel"/>
    <w:tmpl w:val="CD70B55C"/>
    <w:lvl w:ilvl="0" w:tplc="2CC4E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D62358"/>
    <w:multiLevelType w:val="hybridMultilevel"/>
    <w:tmpl w:val="9A32F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DE3"/>
    <w:multiLevelType w:val="hybridMultilevel"/>
    <w:tmpl w:val="3392DB50"/>
    <w:lvl w:ilvl="0" w:tplc="0409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2" w15:restartNumberingAfterBreak="0">
    <w:nsid w:val="66C72AE5"/>
    <w:multiLevelType w:val="hybridMultilevel"/>
    <w:tmpl w:val="5E2C5ABC"/>
    <w:lvl w:ilvl="0" w:tplc="21E24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ADC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751D4"/>
    <w:multiLevelType w:val="hybridMultilevel"/>
    <w:tmpl w:val="EDCEB3C0"/>
    <w:lvl w:ilvl="0" w:tplc="04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4" w15:restartNumberingAfterBreak="0">
    <w:nsid w:val="6E795BB4"/>
    <w:multiLevelType w:val="hybridMultilevel"/>
    <w:tmpl w:val="D748A04C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35" w15:restartNumberingAfterBreak="0">
    <w:nsid w:val="789409B8"/>
    <w:multiLevelType w:val="hybridMultilevel"/>
    <w:tmpl w:val="04F2F8CC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5" w:tplc="122EEC8E">
      <w:numFmt w:val="bullet"/>
      <w:lvlText w:val="-"/>
      <w:lvlJc w:val="left"/>
      <w:pPr>
        <w:tabs>
          <w:tab w:val="num" w:pos="3788"/>
        </w:tabs>
        <w:ind w:left="3788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36" w15:restartNumberingAfterBreak="0">
    <w:nsid w:val="7DC95EAE"/>
    <w:multiLevelType w:val="hybridMultilevel"/>
    <w:tmpl w:val="223EFF94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122EEC8E">
      <w:numFmt w:val="bullet"/>
      <w:lvlText w:val="-"/>
      <w:lvlJc w:val="left"/>
      <w:pPr>
        <w:tabs>
          <w:tab w:val="num" w:pos="3788"/>
        </w:tabs>
        <w:ind w:left="3788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abstractNum w:abstractNumId="37" w15:restartNumberingAfterBreak="0">
    <w:nsid w:val="7F943403"/>
    <w:multiLevelType w:val="hybridMultilevel"/>
    <w:tmpl w:val="43A6C380"/>
    <w:lvl w:ilvl="0" w:tplc="21E243BE">
      <w:start w:val="1"/>
      <w:numFmt w:val="bullet"/>
      <w:lvlText w:val=""/>
      <w:lvlJc w:val="left"/>
      <w:pPr>
        <w:tabs>
          <w:tab w:val="num" w:pos="-172"/>
        </w:tabs>
        <w:ind w:left="-1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8"/>
        </w:tabs>
        <w:ind w:left="16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4" w:tplc="122EEC8E">
      <w:numFmt w:val="bullet"/>
      <w:lvlText w:val="-"/>
      <w:lvlJc w:val="left"/>
      <w:pPr>
        <w:ind w:left="3068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8"/>
        </w:tabs>
        <w:ind w:left="3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8"/>
        </w:tabs>
        <w:ind w:left="4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8"/>
        </w:tabs>
        <w:ind w:left="5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8"/>
        </w:tabs>
        <w:ind w:left="59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0"/>
  </w:num>
  <w:num w:numId="5">
    <w:abstractNumId w:val="6"/>
  </w:num>
  <w:num w:numId="6">
    <w:abstractNumId w:val="32"/>
  </w:num>
  <w:num w:numId="7">
    <w:abstractNumId w:val="1"/>
  </w:num>
  <w:num w:numId="8">
    <w:abstractNumId w:val="13"/>
  </w:num>
  <w:num w:numId="9">
    <w:abstractNumId w:val="29"/>
  </w:num>
  <w:num w:numId="10">
    <w:abstractNumId w:val="17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8"/>
  </w:num>
  <w:num w:numId="16">
    <w:abstractNumId w:val="18"/>
  </w:num>
  <w:num w:numId="17">
    <w:abstractNumId w:val="7"/>
  </w:num>
  <w:num w:numId="18">
    <w:abstractNumId w:val="2"/>
  </w:num>
  <w:num w:numId="19">
    <w:abstractNumId w:val="14"/>
  </w:num>
  <w:num w:numId="20">
    <w:abstractNumId w:val="33"/>
  </w:num>
  <w:num w:numId="21">
    <w:abstractNumId w:val="16"/>
  </w:num>
  <w:num w:numId="22">
    <w:abstractNumId w:val="10"/>
  </w:num>
  <w:num w:numId="23">
    <w:abstractNumId w:val="3"/>
  </w:num>
  <w:num w:numId="24">
    <w:abstractNumId w:val="28"/>
  </w:num>
  <w:num w:numId="25">
    <w:abstractNumId w:val="26"/>
  </w:num>
  <w:num w:numId="26">
    <w:abstractNumId w:val="12"/>
  </w:num>
  <w:num w:numId="27">
    <w:abstractNumId w:val="9"/>
  </w:num>
  <w:num w:numId="28">
    <w:abstractNumId w:val="36"/>
  </w:num>
  <w:num w:numId="29">
    <w:abstractNumId w:val="34"/>
  </w:num>
  <w:num w:numId="30">
    <w:abstractNumId w:val="37"/>
  </w:num>
  <w:num w:numId="31">
    <w:abstractNumId w:val="5"/>
  </w:num>
  <w:num w:numId="32">
    <w:abstractNumId w:val="31"/>
  </w:num>
  <w:num w:numId="33">
    <w:abstractNumId w:val="24"/>
  </w:num>
  <w:num w:numId="34">
    <w:abstractNumId w:val="4"/>
  </w:num>
  <w:num w:numId="35">
    <w:abstractNumId w:val="35"/>
  </w:num>
  <w:num w:numId="36">
    <w:abstractNumId w:val="23"/>
  </w:num>
  <w:num w:numId="37">
    <w:abstractNumId w:val="11"/>
  </w:num>
  <w:num w:numId="3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Z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sjAyNjO0NDcyNDJR0lEKTi0uzszPAykwrAUAz3LdzSwAAAA="/>
  </w:docVars>
  <w:rsids>
    <w:rsidRoot w:val="00F379A5"/>
    <w:rsid w:val="00004406"/>
    <w:rsid w:val="00004B1E"/>
    <w:rsid w:val="00004B8B"/>
    <w:rsid w:val="00006700"/>
    <w:rsid w:val="000158D3"/>
    <w:rsid w:val="00025619"/>
    <w:rsid w:val="00026DAC"/>
    <w:rsid w:val="00027706"/>
    <w:rsid w:val="00041140"/>
    <w:rsid w:val="00052C59"/>
    <w:rsid w:val="000543F0"/>
    <w:rsid w:val="00054482"/>
    <w:rsid w:val="000617B8"/>
    <w:rsid w:val="000733AB"/>
    <w:rsid w:val="00074E78"/>
    <w:rsid w:val="00087A86"/>
    <w:rsid w:val="00090E40"/>
    <w:rsid w:val="0009381C"/>
    <w:rsid w:val="000952D0"/>
    <w:rsid w:val="00097C2D"/>
    <w:rsid w:val="000A7533"/>
    <w:rsid w:val="000A7804"/>
    <w:rsid w:val="000B08B4"/>
    <w:rsid w:val="000B1995"/>
    <w:rsid w:val="000C2A1E"/>
    <w:rsid w:val="000D126F"/>
    <w:rsid w:val="000D7186"/>
    <w:rsid w:val="000D795A"/>
    <w:rsid w:val="000E4B7B"/>
    <w:rsid w:val="000F1D05"/>
    <w:rsid w:val="000F3AE5"/>
    <w:rsid w:val="000F4E8F"/>
    <w:rsid w:val="00101EBD"/>
    <w:rsid w:val="00105214"/>
    <w:rsid w:val="00117170"/>
    <w:rsid w:val="00120A71"/>
    <w:rsid w:val="001248F6"/>
    <w:rsid w:val="00124E63"/>
    <w:rsid w:val="00131AC5"/>
    <w:rsid w:val="001365F8"/>
    <w:rsid w:val="00137A54"/>
    <w:rsid w:val="0015044E"/>
    <w:rsid w:val="001559D8"/>
    <w:rsid w:val="0016029D"/>
    <w:rsid w:val="00170941"/>
    <w:rsid w:val="00192C3C"/>
    <w:rsid w:val="00196051"/>
    <w:rsid w:val="001A0841"/>
    <w:rsid w:val="001A3F23"/>
    <w:rsid w:val="001A5E9B"/>
    <w:rsid w:val="001B0437"/>
    <w:rsid w:val="001B1F59"/>
    <w:rsid w:val="001B38BE"/>
    <w:rsid w:val="001B4745"/>
    <w:rsid w:val="001B7419"/>
    <w:rsid w:val="001C3955"/>
    <w:rsid w:val="001C7CE4"/>
    <w:rsid w:val="001D3FAD"/>
    <w:rsid w:val="001E087C"/>
    <w:rsid w:val="001E4784"/>
    <w:rsid w:val="001E6438"/>
    <w:rsid w:val="001F61A5"/>
    <w:rsid w:val="00203B2D"/>
    <w:rsid w:val="00204478"/>
    <w:rsid w:val="00213866"/>
    <w:rsid w:val="002145D0"/>
    <w:rsid w:val="0021615F"/>
    <w:rsid w:val="00221710"/>
    <w:rsid w:val="00240852"/>
    <w:rsid w:val="00243B8F"/>
    <w:rsid w:val="00253AE7"/>
    <w:rsid w:val="00273FCD"/>
    <w:rsid w:val="002763A9"/>
    <w:rsid w:val="0027652C"/>
    <w:rsid w:val="00276992"/>
    <w:rsid w:val="002959D7"/>
    <w:rsid w:val="002A5DD2"/>
    <w:rsid w:val="002B1FD7"/>
    <w:rsid w:val="002B23C1"/>
    <w:rsid w:val="002B56DD"/>
    <w:rsid w:val="002C5DB8"/>
    <w:rsid w:val="002D4DDB"/>
    <w:rsid w:val="002D7886"/>
    <w:rsid w:val="002E1C07"/>
    <w:rsid w:val="002E5313"/>
    <w:rsid w:val="0032126B"/>
    <w:rsid w:val="00324E08"/>
    <w:rsid w:val="00327A64"/>
    <w:rsid w:val="00337D7E"/>
    <w:rsid w:val="00351D10"/>
    <w:rsid w:val="00356A68"/>
    <w:rsid w:val="003656DB"/>
    <w:rsid w:val="003747F0"/>
    <w:rsid w:val="00377C13"/>
    <w:rsid w:val="00381117"/>
    <w:rsid w:val="00382813"/>
    <w:rsid w:val="00386197"/>
    <w:rsid w:val="003941A9"/>
    <w:rsid w:val="003A1EAE"/>
    <w:rsid w:val="003A618C"/>
    <w:rsid w:val="003A7ECC"/>
    <w:rsid w:val="003B0622"/>
    <w:rsid w:val="003B4A7C"/>
    <w:rsid w:val="003B596A"/>
    <w:rsid w:val="003D1423"/>
    <w:rsid w:val="003D195B"/>
    <w:rsid w:val="003E0256"/>
    <w:rsid w:val="003E7041"/>
    <w:rsid w:val="00415818"/>
    <w:rsid w:val="004164BC"/>
    <w:rsid w:val="004235CC"/>
    <w:rsid w:val="00430FEF"/>
    <w:rsid w:val="00433461"/>
    <w:rsid w:val="00441EF3"/>
    <w:rsid w:val="00442AE4"/>
    <w:rsid w:val="004436DB"/>
    <w:rsid w:val="00446723"/>
    <w:rsid w:val="00455D81"/>
    <w:rsid w:val="00466284"/>
    <w:rsid w:val="0047152F"/>
    <w:rsid w:val="0048123F"/>
    <w:rsid w:val="004873EE"/>
    <w:rsid w:val="00491EA4"/>
    <w:rsid w:val="004A681D"/>
    <w:rsid w:val="004B31AE"/>
    <w:rsid w:val="004C3FEF"/>
    <w:rsid w:val="004D1381"/>
    <w:rsid w:val="004D45FC"/>
    <w:rsid w:val="004E0474"/>
    <w:rsid w:val="004E2348"/>
    <w:rsid w:val="004E505A"/>
    <w:rsid w:val="004E6DC4"/>
    <w:rsid w:val="00502A2A"/>
    <w:rsid w:val="00506810"/>
    <w:rsid w:val="00513809"/>
    <w:rsid w:val="0052114A"/>
    <w:rsid w:val="00521F0C"/>
    <w:rsid w:val="005264D3"/>
    <w:rsid w:val="005272BE"/>
    <w:rsid w:val="00567DCA"/>
    <w:rsid w:val="005711A3"/>
    <w:rsid w:val="00572D02"/>
    <w:rsid w:val="005802B9"/>
    <w:rsid w:val="00583F1D"/>
    <w:rsid w:val="005844DA"/>
    <w:rsid w:val="005959A5"/>
    <w:rsid w:val="005A1BF7"/>
    <w:rsid w:val="005C4887"/>
    <w:rsid w:val="005C63FD"/>
    <w:rsid w:val="005D766C"/>
    <w:rsid w:val="00600358"/>
    <w:rsid w:val="00604051"/>
    <w:rsid w:val="00604D63"/>
    <w:rsid w:val="006138A3"/>
    <w:rsid w:val="00622319"/>
    <w:rsid w:val="006237B4"/>
    <w:rsid w:val="006258A8"/>
    <w:rsid w:val="00631789"/>
    <w:rsid w:val="00646F2C"/>
    <w:rsid w:val="00653A84"/>
    <w:rsid w:val="00653B85"/>
    <w:rsid w:val="00656350"/>
    <w:rsid w:val="0067380D"/>
    <w:rsid w:val="00676A70"/>
    <w:rsid w:val="00692764"/>
    <w:rsid w:val="006B448A"/>
    <w:rsid w:val="006B6D22"/>
    <w:rsid w:val="006C1F9C"/>
    <w:rsid w:val="006C2911"/>
    <w:rsid w:val="006C56D4"/>
    <w:rsid w:val="006D3755"/>
    <w:rsid w:val="006D5DE4"/>
    <w:rsid w:val="006D6773"/>
    <w:rsid w:val="006D68FA"/>
    <w:rsid w:val="006D6AB0"/>
    <w:rsid w:val="006E5D1C"/>
    <w:rsid w:val="006E70F5"/>
    <w:rsid w:val="006E7616"/>
    <w:rsid w:val="006E7842"/>
    <w:rsid w:val="006E795E"/>
    <w:rsid w:val="006E7C31"/>
    <w:rsid w:val="006F415B"/>
    <w:rsid w:val="00723F84"/>
    <w:rsid w:val="00736FCB"/>
    <w:rsid w:val="0074233C"/>
    <w:rsid w:val="00743139"/>
    <w:rsid w:val="00744022"/>
    <w:rsid w:val="0074467D"/>
    <w:rsid w:val="0075190B"/>
    <w:rsid w:val="00753D16"/>
    <w:rsid w:val="00770DB6"/>
    <w:rsid w:val="00775666"/>
    <w:rsid w:val="00776ECE"/>
    <w:rsid w:val="00777F3A"/>
    <w:rsid w:val="00781C47"/>
    <w:rsid w:val="00785EA5"/>
    <w:rsid w:val="00792889"/>
    <w:rsid w:val="00793AED"/>
    <w:rsid w:val="00795647"/>
    <w:rsid w:val="007A327E"/>
    <w:rsid w:val="007A382F"/>
    <w:rsid w:val="007A59F1"/>
    <w:rsid w:val="007B0988"/>
    <w:rsid w:val="007B0CCA"/>
    <w:rsid w:val="007B498A"/>
    <w:rsid w:val="007C5426"/>
    <w:rsid w:val="007C6E86"/>
    <w:rsid w:val="007C7614"/>
    <w:rsid w:val="007D11B9"/>
    <w:rsid w:val="007D3CC6"/>
    <w:rsid w:val="007E0CED"/>
    <w:rsid w:val="007F5533"/>
    <w:rsid w:val="007F6569"/>
    <w:rsid w:val="008122AA"/>
    <w:rsid w:val="0081361A"/>
    <w:rsid w:val="00845F2A"/>
    <w:rsid w:val="0085688C"/>
    <w:rsid w:val="00857220"/>
    <w:rsid w:val="00862497"/>
    <w:rsid w:val="008712EF"/>
    <w:rsid w:val="008735E6"/>
    <w:rsid w:val="00880695"/>
    <w:rsid w:val="008835B6"/>
    <w:rsid w:val="008A1206"/>
    <w:rsid w:val="008A5710"/>
    <w:rsid w:val="008B08D7"/>
    <w:rsid w:val="008C5C8B"/>
    <w:rsid w:val="008D6BCB"/>
    <w:rsid w:val="009058FC"/>
    <w:rsid w:val="00923729"/>
    <w:rsid w:val="009348FF"/>
    <w:rsid w:val="00942127"/>
    <w:rsid w:val="00950297"/>
    <w:rsid w:val="00966750"/>
    <w:rsid w:val="00974C5B"/>
    <w:rsid w:val="009870D3"/>
    <w:rsid w:val="009878A1"/>
    <w:rsid w:val="00995348"/>
    <w:rsid w:val="009A2ED2"/>
    <w:rsid w:val="009B48ED"/>
    <w:rsid w:val="009C1D49"/>
    <w:rsid w:val="009C6F3D"/>
    <w:rsid w:val="009D018A"/>
    <w:rsid w:val="009D035D"/>
    <w:rsid w:val="009D042A"/>
    <w:rsid w:val="009D0C06"/>
    <w:rsid w:val="009D2012"/>
    <w:rsid w:val="009D5769"/>
    <w:rsid w:val="009F1097"/>
    <w:rsid w:val="009F133D"/>
    <w:rsid w:val="009F6267"/>
    <w:rsid w:val="00A0097D"/>
    <w:rsid w:val="00A01627"/>
    <w:rsid w:val="00A032D9"/>
    <w:rsid w:val="00A03D12"/>
    <w:rsid w:val="00A041B8"/>
    <w:rsid w:val="00A07D55"/>
    <w:rsid w:val="00A12555"/>
    <w:rsid w:val="00A12C81"/>
    <w:rsid w:val="00A136C0"/>
    <w:rsid w:val="00A21FF8"/>
    <w:rsid w:val="00A244C9"/>
    <w:rsid w:val="00A44C8A"/>
    <w:rsid w:val="00A46F8C"/>
    <w:rsid w:val="00A563BD"/>
    <w:rsid w:val="00A608E6"/>
    <w:rsid w:val="00A75A95"/>
    <w:rsid w:val="00A774BA"/>
    <w:rsid w:val="00A81E29"/>
    <w:rsid w:val="00A835E9"/>
    <w:rsid w:val="00A90184"/>
    <w:rsid w:val="00A92AF3"/>
    <w:rsid w:val="00AA15A7"/>
    <w:rsid w:val="00AB49F9"/>
    <w:rsid w:val="00AD003D"/>
    <w:rsid w:val="00AE3A79"/>
    <w:rsid w:val="00AE4FED"/>
    <w:rsid w:val="00AF3034"/>
    <w:rsid w:val="00B03B87"/>
    <w:rsid w:val="00B04603"/>
    <w:rsid w:val="00B254C0"/>
    <w:rsid w:val="00B310C4"/>
    <w:rsid w:val="00B31D94"/>
    <w:rsid w:val="00B42193"/>
    <w:rsid w:val="00B463B5"/>
    <w:rsid w:val="00B50D07"/>
    <w:rsid w:val="00B52C95"/>
    <w:rsid w:val="00B566FA"/>
    <w:rsid w:val="00B70F2A"/>
    <w:rsid w:val="00B7238B"/>
    <w:rsid w:val="00B75812"/>
    <w:rsid w:val="00B76250"/>
    <w:rsid w:val="00B82EF8"/>
    <w:rsid w:val="00B867BD"/>
    <w:rsid w:val="00BA0561"/>
    <w:rsid w:val="00BA0FC6"/>
    <w:rsid w:val="00BB0B68"/>
    <w:rsid w:val="00BB41FD"/>
    <w:rsid w:val="00BC7757"/>
    <w:rsid w:val="00BD4CA1"/>
    <w:rsid w:val="00BE3620"/>
    <w:rsid w:val="00BE74B9"/>
    <w:rsid w:val="00BE74C3"/>
    <w:rsid w:val="00BF504D"/>
    <w:rsid w:val="00C0388C"/>
    <w:rsid w:val="00C106CC"/>
    <w:rsid w:val="00C2037A"/>
    <w:rsid w:val="00C21D48"/>
    <w:rsid w:val="00C25E0E"/>
    <w:rsid w:val="00C32473"/>
    <w:rsid w:val="00C32C83"/>
    <w:rsid w:val="00C35D35"/>
    <w:rsid w:val="00C45CE3"/>
    <w:rsid w:val="00C46EA5"/>
    <w:rsid w:val="00C47A40"/>
    <w:rsid w:val="00C70F49"/>
    <w:rsid w:val="00C719EC"/>
    <w:rsid w:val="00C73CCF"/>
    <w:rsid w:val="00C80B6A"/>
    <w:rsid w:val="00C90339"/>
    <w:rsid w:val="00C9437F"/>
    <w:rsid w:val="00CD76F4"/>
    <w:rsid w:val="00CE2B5D"/>
    <w:rsid w:val="00CF78EB"/>
    <w:rsid w:val="00CF7967"/>
    <w:rsid w:val="00D025B5"/>
    <w:rsid w:val="00D236A8"/>
    <w:rsid w:val="00D32175"/>
    <w:rsid w:val="00D3592E"/>
    <w:rsid w:val="00D856F5"/>
    <w:rsid w:val="00D87DBE"/>
    <w:rsid w:val="00D90BA6"/>
    <w:rsid w:val="00D93F02"/>
    <w:rsid w:val="00DA2429"/>
    <w:rsid w:val="00DB28B5"/>
    <w:rsid w:val="00DC082C"/>
    <w:rsid w:val="00DC0D33"/>
    <w:rsid w:val="00DC1F9D"/>
    <w:rsid w:val="00DD1160"/>
    <w:rsid w:val="00DD1A50"/>
    <w:rsid w:val="00DD58F6"/>
    <w:rsid w:val="00DD791E"/>
    <w:rsid w:val="00DD7DBE"/>
    <w:rsid w:val="00DE7488"/>
    <w:rsid w:val="00DE7532"/>
    <w:rsid w:val="00E1087B"/>
    <w:rsid w:val="00E44654"/>
    <w:rsid w:val="00E607D1"/>
    <w:rsid w:val="00E61B7A"/>
    <w:rsid w:val="00E63651"/>
    <w:rsid w:val="00E72176"/>
    <w:rsid w:val="00E76E84"/>
    <w:rsid w:val="00E77071"/>
    <w:rsid w:val="00E84874"/>
    <w:rsid w:val="00EA2175"/>
    <w:rsid w:val="00EA6305"/>
    <w:rsid w:val="00EA7EDC"/>
    <w:rsid w:val="00EB36E4"/>
    <w:rsid w:val="00EB64DF"/>
    <w:rsid w:val="00EC63B9"/>
    <w:rsid w:val="00ED5993"/>
    <w:rsid w:val="00ED6382"/>
    <w:rsid w:val="00ED7F43"/>
    <w:rsid w:val="00EE5979"/>
    <w:rsid w:val="00EF036D"/>
    <w:rsid w:val="00EF4AC2"/>
    <w:rsid w:val="00F0258D"/>
    <w:rsid w:val="00F13C40"/>
    <w:rsid w:val="00F33076"/>
    <w:rsid w:val="00F34964"/>
    <w:rsid w:val="00F379A5"/>
    <w:rsid w:val="00F44DEF"/>
    <w:rsid w:val="00F501FF"/>
    <w:rsid w:val="00F54E79"/>
    <w:rsid w:val="00F57C66"/>
    <w:rsid w:val="00F6278C"/>
    <w:rsid w:val="00F6384C"/>
    <w:rsid w:val="00F75179"/>
    <w:rsid w:val="00F77CBC"/>
    <w:rsid w:val="00F90844"/>
    <w:rsid w:val="00F92128"/>
    <w:rsid w:val="00F953F5"/>
    <w:rsid w:val="00FA7B24"/>
    <w:rsid w:val="00FB3A77"/>
    <w:rsid w:val="00FB5E18"/>
    <w:rsid w:val="00FE4CE2"/>
    <w:rsid w:val="00FE6FF7"/>
    <w:rsid w:val="00FF0B3A"/>
    <w:rsid w:val="00FF2409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1651B0"/>
  <w15:docId w15:val="{A062EFAA-556B-4C53-B1EF-8F2449E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79A5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rsid w:val="00120A7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rsid w:val="005802B9"/>
    <w:rPr>
      <w:color w:val="0000FF"/>
      <w:u w:val="single"/>
    </w:rPr>
  </w:style>
  <w:style w:type="paragraph" w:styleId="Header">
    <w:name w:val="header"/>
    <w:basedOn w:val="Normal"/>
    <w:rsid w:val="002E5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313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2E5313"/>
    <w:rPr>
      <w:i/>
      <w:iCs/>
    </w:rPr>
  </w:style>
  <w:style w:type="character" w:styleId="PageNumber">
    <w:name w:val="page number"/>
    <w:basedOn w:val="DefaultParagraphFont"/>
    <w:rsid w:val="002E5313"/>
  </w:style>
  <w:style w:type="character" w:customStyle="1" w:styleId="bluetitle">
    <w:name w:val="bluetitle"/>
    <w:basedOn w:val="DefaultParagraphFont"/>
    <w:rsid w:val="000617B8"/>
  </w:style>
  <w:style w:type="character" w:styleId="FollowedHyperlink">
    <w:name w:val="FollowedHyperlink"/>
    <w:basedOn w:val="DefaultParagraphFont"/>
    <w:rsid w:val="00B310C4"/>
    <w:rPr>
      <w:color w:val="800080"/>
      <w:u w:val="single"/>
    </w:rPr>
  </w:style>
  <w:style w:type="paragraph" w:styleId="BodyTextIndent">
    <w:name w:val="Body Text Indent"/>
    <w:basedOn w:val="Normal"/>
    <w:rsid w:val="003B0622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543F0"/>
    <w:pPr>
      <w:ind w:left="720"/>
      <w:contextualSpacing/>
    </w:pPr>
  </w:style>
  <w:style w:type="paragraph" w:customStyle="1" w:styleId="Default">
    <w:name w:val="Default"/>
    <w:rsid w:val="00AE4F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/>
    </w:rPr>
  </w:style>
  <w:style w:type="paragraph" w:customStyle="1" w:styleId="ConfDate">
    <w:name w:val="ConfDate"/>
    <w:basedOn w:val="Normal"/>
    <w:next w:val="ConfSponsor"/>
    <w:rsid w:val="007F5533"/>
    <w:pPr>
      <w:ind w:left="720" w:right="720"/>
      <w:jc w:val="center"/>
      <w:outlineLvl w:val="0"/>
    </w:pPr>
    <w:rPr>
      <w:rFonts w:ascii="Arial" w:eastAsia="SimSun" w:hAnsi="Arial"/>
      <w:b/>
      <w:kern w:val="28"/>
      <w:szCs w:val="20"/>
    </w:rPr>
  </w:style>
  <w:style w:type="paragraph" w:customStyle="1" w:styleId="ConfSponsor">
    <w:name w:val="ConfSponsor"/>
    <w:basedOn w:val="ConfDate"/>
    <w:next w:val="Normal"/>
    <w:rsid w:val="007F5533"/>
  </w:style>
  <w:style w:type="paragraph" w:customStyle="1" w:styleId="Abstract">
    <w:name w:val="Abstract"/>
    <w:basedOn w:val="Normal"/>
    <w:rsid w:val="007F5533"/>
    <w:pPr>
      <w:spacing w:before="120"/>
    </w:pPr>
    <w:rPr>
      <w:rFonts w:ascii="Arial" w:eastAsia="SimSun" w:hAnsi="Arial"/>
      <w:i/>
      <w:sz w:val="22"/>
      <w:szCs w:val="20"/>
    </w:rPr>
  </w:style>
  <w:style w:type="paragraph" w:styleId="NoSpacing">
    <w:name w:val="No Spacing"/>
    <w:link w:val="NoSpacingChar"/>
    <w:uiPriority w:val="1"/>
    <w:qFormat/>
    <w:rsid w:val="007F553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553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9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526-019-09968-8" TargetMode="External"/><Relationship Id="rId13" Type="http://schemas.openxmlformats.org/officeDocument/2006/relationships/hyperlink" Target="https://www.ibiocontrol.org/proceeding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rc.agric.za/uploads/images/0_Mycovellosiella_lantanae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.iita.org/?page=author&amp;kind=single&amp;ID=5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.iita.org/?page=author&amp;kind=single&amp;ID=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.iita.org/?page=author&amp;kind=single&amp;ID=1016" TargetMode="External"/><Relationship Id="rId14" Type="http://schemas.openxmlformats.org/officeDocument/2006/relationships/hyperlink" Target="https://www.ibiocontrol.org/proceed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</vt:lpstr>
    </vt:vector>
  </TitlesOfParts>
  <Company>IFAS Plant Pathology</Company>
  <LinksUpToDate>false</LinksUpToDate>
  <CharactersWithSpaces>24154</CharactersWithSpaces>
  <SharedDoc>false</SharedDoc>
  <HLinks>
    <vt:vector size="42" baseType="variant">
      <vt:variant>
        <vt:i4>720934</vt:i4>
      </vt:variant>
      <vt:variant>
        <vt:i4>18</vt:i4>
      </vt:variant>
      <vt:variant>
        <vt:i4>0</vt:i4>
      </vt:variant>
      <vt:variant>
        <vt:i4>5</vt:i4>
      </vt:variant>
      <vt:variant>
        <vt:lpwstr>E:\Personal\rcharudattan@bioprodex.com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mailto:rich@sun.ac.za</vt:lpwstr>
      </vt:variant>
      <vt:variant>
        <vt:lpwstr/>
      </vt:variant>
      <vt:variant>
        <vt:i4>327791</vt:i4>
      </vt:variant>
      <vt:variant>
        <vt:i4>12</vt:i4>
      </vt:variant>
      <vt:variant>
        <vt:i4>0</vt:i4>
      </vt:variant>
      <vt:variant>
        <vt:i4>5</vt:i4>
      </vt:variant>
      <vt:variant>
        <vt:lpwstr>E:\Personal\clennox@sun.ac.za</vt:lpwstr>
      </vt:variant>
      <vt:variant>
        <vt:lpwstr/>
      </vt:variant>
      <vt:variant>
        <vt:i4>5046299</vt:i4>
      </vt:variant>
      <vt:variant>
        <vt:i4>9</vt:i4>
      </vt:variant>
      <vt:variant>
        <vt:i4>0</vt:i4>
      </vt:variant>
      <vt:variant>
        <vt:i4>5</vt:i4>
      </vt:variant>
      <vt:variant>
        <vt:lpwstr>http://www.arc.agric.za/uploads/images/0_Mycovellosiella_lantanae.doc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http://biblio.iita.org/?page=author&amp;kind=single&amp;ID=513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http://biblio.iita.org/?page=author&amp;kind=single&amp;ID=514</vt:lpwstr>
      </vt:variant>
      <vt:variant>
        <vt:lpwstr/>
      </vt:variant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http://biblio.iita.org/?page=author&amp;kind=single&amp;ID=1016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</dc:title>
  <dc:subject/>
  <dc:creator>IFAS Plant Pathology</dc:creator>
  <cp:keywords/>
  <dc:description/>
  <cp:lastModifiedBy>Reviewer 1</cp:lastModifiedBy>
  <cp:revision>3</cp:revision>
  <cp:lastPrinted>2009-09-14T10:54:00Z</cp:lastPrinted>
  <dcterms:created xsi:type="dcterms:W3CDTF">2020-04-24T11:44:00Z</dcterms:created>
  <dcterms:modified xsi:type="dcterms:W3CDTF">2020-04-24T11:50:00Z</dcterms:modified>
</cp:coreProperties>
</file>